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00495" w14:textId="18CB0492" w:rsidR="007E36AD" w:rsidRDefault="00DB0347" w:rsidP="007E36AD">
      <w:pPr>
        <w:autoSpaceDE w:val="0"/>
        <w:autoSpaceDN w:val="0"/>
        <w:adjustRightInd w:val="0"/>
        <w:spacing w:after="0" w:line="240" w:lineRule="auto"/>
        <w:ind w:left="5040"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bookmarkStart w:id="0" w:name="_Hlk4150342"/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Vaistinių preparatų reklamuotojų VšĮ Mažeikių </w:t>
      </w:r>
    </w:p>
    <w:p w14:paraId="3F7B24D7" w14:textId="3134726F" w:rsidR="00DB0347" w:rsidRPr="009F7FC0" w:rsidRDefault="00DB0347" w:rsidP="007E36AD">
      <w:pPr>
        <w:autoSpaceDE w:val="0"/>
        <w:autoSpaceDN w:val="0"/>
        <w:adjustRightInd w:val="0"/>
        <w:spacing w:after="0" w:line="240" w:lineRule="auto"/>
        <w:ind w:left="5040"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ligoninėje vizitų organizavimo tvarkos aprašo</w:t>
      </w:r>
    </w:p>
    <w:p w14:paraId="201C86D9" w14:textId="4AA1C814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="00DB0347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patvirtinto </w:t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VšĮ Mažeikių ligoninės direktoriaus</w:t>
      </w:r>
    </w:p>
    <w:p w14:paraId="016DE796" w14:textId="5207455C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>2019-0</w:t>
      </w:r>
      <w:r w:rsidR="00D96383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5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-</w:t>
      </w:r>
      <w:r w:rsidR="000B1325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16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įsakymu Nr. V1-</w:t>
      </w:r>
      <w:r w:rsidR="000B1325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52</w:t>
      </w:r>
      <w:bookmarkStart w:id="1" w:name="_GoBack"/>
      <w:bookmarkEnd w:id="1"/>
    </w:p>
    <w:p w14:paraId="705A142B" w14:textId="5659B5D6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="00DB0347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>1 Priedas</w:t>
      </w:r>
    </w:p>
    <w:bookmarkEnd w:id="0"/>
    <w:p w14:paraId="4AC4BC0B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786ED220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4E80178D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 xml:space="preserve"> </w:t>
      </w:r>
    </w:p>
    <w:p w14:paraId="231454DD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>________________________________________________________________________________________________</w:t>
      </w:r>
    </w:p>
    <w:p w14:paraId="5E08778D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(Reklamos davėjo pavadinimas, adresas)</w:t>
      </w:r>
    </w:p>
    <w:p w14:paraId="05DF5131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633A66AB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52818BDB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________________________________________________________________________________________________</w:t>
      </w:r>
    </w:p>
    <w:p w14:paraId="4EDF3350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(pareigos, vardas, pavardė, Tel. Nr., el.paštas)</w:t>
      </w:r>
    </w:p>
    <w:p w14:paraId="63C06D56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682F5DF2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7C3407B8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</w:p>
    <w:p w14:paraId="731912E1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9F7FC0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VšĮ Mažeikių ligoninės</w:t>
      </w:r>
    </w:p>
    <w:p w14:paraId="23F63774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  <w:r w:rsidRPr="009F7FC0">
        <w:rPr>
          <w:rFonts w:ascii="Times New Roman" w:eastAsia="Calibri" w:hAnsi="Times New Roman" w:cs="Times New Roman"/>
          <w:sz w:val="24"/>
          <w:szCs w:val="24"/>
          <w:lang w:val="lt-LT" w:eastAsia="en-US"/>
        </w:rPr>
        <w:t>Direktoriui</w:t>
      </w:r>
    </w:p>
    <w:p w14:paraId="37BA1E67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</w:p>
    <w:p w14:paraId="7A2D3745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</w:p>
    <w:p w14:paraId="33AE5AD0" w14:textId="77777777" w:rsidR="007E36AD" w:rsidRPr="009F7FC0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</w:pPr>
      <w:r w:rsidRPr="009F7FC0"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>PRAŠYMAS LEISTI ORGANIZUOTI REKLAMINĮ (-IUS) RENGINĮ (-IUS)</w:t>
      </w:r>
    </w:p>
    <w:p w14:paraId="42DEA412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</w:p>
    <w:p w14:paraId="72491D74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t-LT" w:eastAsia="en-US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1843"/>
        <w:gridCol w:w="1701"/>
        <w:gridCol w:w="2410"/>
        <w:gridCol w:w="1984"/>
        <w:gridCol w:w="2829"/>
      </w:tblGrid>
      <w:tr w:rsidR="007E36AD" w14:paraId="16429BFD" w14:textId="77777777" w:rsidTr="00280B7A">
        <w:tc>
          <w:tcPr>
            <w:tcW w:w="1843" w:type="dxa"/>
          </w:tcPr>
          <w:p w14:paraId="79FBDFF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14:paraId="4ECB745F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 w:rsidRPr="00101942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VšĮ Mažeikių ligoninės vieta, kurioje vyks rekalminis renginys</w:t>
            </w:r>
          </w:p>
          <w:p w14:paraId="6E3C4D88" w14:textId="77777777" w:rsidR="007E36AD" w:rsidRPr="00101942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</w:tc>
        <w:tc>
          <w:tcPr>
            <w:tcW w:w="1701" w:type="dxa"/>
          </w:tcPr>
          <w:p w14:paraId="1A773F4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14:paraId="6BC2B3B2" w14:textId="77777777" w:rsidR="007E36AD" w:rsidRPr="00101942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Siūlomo reklaminio renginio data ir trukmė</w:t>
            </w:r>
          </w:p>
        </w:tc>
        <w:tc>
          <w:tcPr>
            <w:tcW w:w="2410" w:type="dxa"/>
          </w:tcPr>
          <w:p w14:paraId="2774A302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14:paraId="409E5A92" w14:textId="77777777" w:rsidR="007E36AD" w:rsidRPr="00101942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Kokios profesinės kvalifikacijos sveikatos priežiūros specialistams skirtas teklaminis renginys</w:t>
            </w:r>
          </w:p>
        </w:tc>
        <w:tc>
          <w:tcPr>
            <w:tcW w:w="1984" w:type="dxa"/>
          </w:tcPr>
          <w:p w14:paraId="16055A86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14:paraId="666E8518" w14:textId="77777777" w:rsidR="007E36AD" w:rsidRPr="00101942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Reklaminio renginio tema, numatomo (-ų) pranešimo (-ų) pavadinimas (-ai).</w:t>
            </w:r>
          </w:p>
        </w:tc>
        <w:tc>
          <w:tcPr>
            <w:tcW w:w="2829" w:type="dxa"/>
          </w:tcPr>
          <w:p w14:paraId="38F4CF5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</w:p>
          <w:p w14:paraId="22C26252" w14:textId="77777777" w:rsidR="007E36AD" w:rsidRPr="00101942" w:rsidRDefault="007E36AD" w:rsidP="00280B7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 w:eastAsia="en-US"/>
              </w:rPr>
              <w:t>Numatomos reklaminiame renginyje pateikti informacijos apie reklamuojamus vaistinius preparatus išsamesnis aprašymas</w:t>
            </w:r>
          </w:p>
        </w:tc>
      </w:tr>
      <w:tr w:rsidR="007E36AD" w14:paraId="0DB79192" w14:textId="77777777" w:rsidTr="00280B7A">
        <w:tc>
          <w:tcPr>
            <w:tcW w:w="1843" w:type="dxa"/>
          </w:tcPr>
          <w:p w14:paraId="1466F53B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4CDA9460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787B0CB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23A32976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701" w:type="dxa"/>
          </w:tcPr>
          <w:p w14:paraId="457A6637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410" w:type="dxa"/>
          </w:tcPr>
          <w:p w14:paraId="03B0175D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984" w:type="dxa"/>
          </w:tcPr>
          <w:p w14:paraId="157CF3EC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829" w:type="dxa"/>
          </w:tcPr>
          <w:p w14:paraId="75A673DB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7E36AD" w14:paraId="1A553C41" w14:textId="77777777" w:rsidTr="00280B7A">
        <w:tc>
          <w:tcPr>
            <w:tcW w:w="1843" w:type="dxa"/>
          </w:tcPr>
          <w:p w14:paraId="56584F00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14DB9F59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487CE5D5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7A8A07AC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701" w:type="dxa"/>
          </w:tcPr>
          <w:p w14:paraId="1C5555E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410" w:type="dxa"/>
          </w:tcPr>
          <w:p w14:paraId="10CC9772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984" w:type="dxa"/>
          </w:tcPr>
          <w:p w14:paraId="13DAA9D0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829" w:type="dxa"/>
          </w:tcPr>
          <w:p w14:paraId="46B14948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7E36AD" w14:paraId="62EAE750" w14:textId="77777777" w:rsidTr="00280B7A">
        <w:tc>
          <w:tcPr>
            <w:tcW w:w="1843" w:type="dxa"/>
          </w:tcPr>
          <w:p w14:paraId="52F54F12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27E74DFE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6FA7C4B0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123195B7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701" w:type="dxa"/>
          </w:tcPr>
          <w:p w14:paraId="1349580A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410" w:type="dxa"/>
          </w:tcPr>
          <w:p w14:paraId="7FC320D7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984" w:type="dxa"/>
          </w:tcPr>
          <w:p w14:paraId="7BCFD48F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829" w:type="dxa"/>
          </w:tcPr>
          <w:p w14:paraId="6F1A66E9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</w:tr>
      <w:tr w:rsidR="007E36AD" w14:paraId="7521AD2F" w14:textId="77777777" w:rsidTr="00280B7A">
        <w:tc>
          <w:tcPr>
            <w:tcW w:w="1843" w:type="dxa"/>
          </w:tcPr>
          <w:p w14:paraId="68B8CCD7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149739B6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088DBA49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  <w:p w14:paraId="40303AB7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701" w:type="dxa"/>
          </w:tcPr>
          <w:p w14:paraId="1549612A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410" w:type="dxa"/>
          </w:tcPr>
          <w:p w14:paraId="3B214433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1984" w:type="dxa"/>
          </w:tcPr>
          <w:p w14:paraId="06423E5C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  <w:tc>
          <w:tcPr>
            <w:tcW w:w="2829" w:type="dxa"/>
          </w:tcPr>
          <w:p w14:paraId="365EFD21" w14:textId="77777777" w:rsidR="007E36AD" w:rsidRDefault="007E36AD" w:rsidP="00280B7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lt-LT" w:eastAsia="en-US"/>
              </w:rPr>
            </w:pPr>
          </w:p>
        </w:tc>
      </w:tr>
    </w:tbl>
    <w:p w14:paraId="27FDC7E1" w14:textId="1DE558E5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 xml:space="preserve">                 Įsipareigojame užtikrinti visus Lietuvos Respublikos sveikatos apsaugos ministro 2018-12-27 įsakyme Nr. V-151</w:t>
      </w:r>
      <w:r w:rsidR="00D96383">
        <w:rPr>
          <w:rFonts w:ascii="Times New Roman" w:eastAsia="Calibri" w:hAnsi="Times New Roman" w:cs="Times New Roman"/>
          <w:sz w:val="16"/>
          <w:szCs w:val="16"/>
          <w:lang w:val="lt-LT" w:eastAsia="en-US"/>
        </w:rPr>
        <w:t>8</w:t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 xml:space="preserve"> Dėl Lietuvos Respublikos sveikatos apsaugos ministro 2006 m. gruodžio 28 d. įsakymo Nr. V-1128 „Dėl vaistinių preparatų reklamos taisyklių patvirtinimo“ pakeitime nurodytus reikalavimus.</w:t>
      </w:r>
    </w:p>
    <w:p w14:paraId="4DE9DA7B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1F6F6F10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11046C24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71B564D0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56E96131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524288B7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5D83AE3E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1FC07198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34D28B5E" w14:textId="77777777" w:rsid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</w:p>
    <w:p w14:paraId="0C396301" w14:textId="77777777" w:rsidR="007E36AD" w:rsidRPr="00101942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val="lt-LT" w:eastAsia="en-US"/>
        </w:rPr>
      </w:pP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>__________________________________________</w:t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ab/>
      </w:r>
      <w:r>
        <w:rPr>
          <w:rFonts w:ascii="Times New Roman" w:eastAsia="Calibri" w:hAnsi="Times New Roman" w:cs="Times New Roman"/>
          <w:sz w:val="16"/>
          <w:szCs w:val="16"/>
          <w:lang w:val="lt-LT" w:eastAsia="en-US"/>
        </w:rPr>
        <w:tab/>
        <w:t>_____________________________________</w:t>
      </w:r>
    </w:p>
    <w:p w14:paraId="1097C647" w14:textId="77777777" w:rsidR="00D01052" w:rsidRPr="007E36AD" w:rsidRDefault="007E36AD" w:rsidP="007E36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 w:rsidRPr="00EB0CB4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</w:t>
      </w:r>
      <w:r w:rsidRPr="00EB0CB4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(vardas, pavardė)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</w:t>
      </w:r>
      <w:r w:rsidRPr="00EB0CB4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(parašas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>)</w:t>
      </w:r>
    </w:p>
    <w:sectPr w:rsidR="00D01052" w:rsidRPr="007E36AD" w:rsidSect="007E3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F1C7C" w14:textId="77777777" w:rsidR="00757BDD" w:rsidRDefault="00757BDD" w:rsidP="007E36AD">
      <w:pPr>
        <w:spacing w:after="0" w:line="240" w:lineRule="auto"/>
      </w:pPr>
      <w:r>
        <w:separator/>
      </w:r>
    </w:p>
  </w:endnote>
  <w:endnote w:type="continuationSeparator" w:id="0">
    <w:p w14:paraId="51E967B1" w14:textId="77777777" w:rsidR="00757BDD" w:rsidRDefault="00757BDD" w:rsidP="007E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A174D" w14:textId="77777777" w:rsidR="00757BDD" w:rsidRDefault="00757BDD" w:rsidP="007E36AD">
      <w:pPr>
        <w:spacing w:after="0" w:line="240" w:lineRule="auto"/>
      </w:pPr>
      <w:r>
        <w:separator/>
      </w:r>
    </w:p>
  </w:footnote>
  <w:footnote w:type="continuationSeparator" w:id="0">
    <w:p w14:paraId="66B667B4" w14:textId="77777777" w:rsidR="00757BDD" w:rsidRDefault="00757BDD" w:rsidP="007E3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75D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B52185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AD"/>
    <w:rsid w:val="000B1325"/>
    <w:rsid w:val="00345F8D"/>
    <w:rsid w:val="004B3275"/>
    <w:rsid w:val="00577728"/>
    <w:rsid w:val="00757BDD"/>
    <w:rsid w:val="007E36AD"/>
    <w:rsid w:val="00A80488"/>
    <w:rsid w:val="00BA62E6"/>
    <w:rsid w:val="00D01052"/>
    <w:rsid w:val="00D96383"/>
    <w:rsid w:val="00DB0347"/>
    <w:rsid w:val="00E00309"/>
    <w:rsid w:val="00E8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37DB0"/>
  <w15:chartTrackingRefBased/>
  <w15:docId w15:val="{56FA73F8-9763-4FBA-976B-F3DCE582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00309"/>
    <w:pPr>
      <w:numPr>
        <w:numId w:val="1"/>
      </w:numPr>
    </w:pPr>
  </w:style>
  <w:style w:type="numbering" w:customStyle="1" w:styleId="Style2">
    <w:name w:val="Style2"/>
    <w:uiPriority w:val="99"/>
    <w:rsid w:val="00E00309"/>
    <w:pPr>
      <w:numPr>
        <w:numId w:val="2"/>
      </w:numPr>
    </w:pPr>
  </w:style>
  <w:style w:type="table" w:styleId="TableGrid">
    <w:name w:val="Table Grid"/>
    <w:basedOn w:val="TableNormal"/>
    <w:uiPriority w:val="39"/>
    <w:rsid w:val="007E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6AD"/>
  </w:style>
  <w:style w:type="paragraph" w:styleId="Footer">
    <w:name w:val="footer"/>
    <w:basedOn w:val="Normal"/>
    <w:link w:val="FooterChar"/>
    <w:uiPriority w:val="99"/>
    <w:unhideWhenUsed/>
    <w:rsid w:val="007E36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2019-05-16T12:20:00Z</cp:lastPrinted>
  <dcterms:created xsi:type="dcterms:W3CDTF">2019-03-22T10:34:00Z</dcterms:created>
  <dcterms:modified xsi:type="dcterms:W3CDTF">2019-05-16T12:21:00Z</dcterms:modified>
</cp:coreProperties>
</file>