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7DD7" w14:textId="77777777" w:rsidR="000C345C" w:rsidRDefault="00CB56CC" w:rsidP="000D2719">
      <w:pPr>
        <w:jc w:val="center"/>
        <w:rPr>
          <w:rFonts w:ascii="Times New Roman" w:hAnsi="Times New Roman" w:cs="Times New Roman"/>
          <w:b/>
          <w:sz w:val="24"/>
          <w:szCs w:val="24"/>
        </w:rPr>
      </w:pPr>
      <w:r>
        <w:rPr>
          <w:rFonts w:ascii="Times New Roman" w:hAnsi="Times New Roman" w:cs="Times New Roman"/>
          <w:b/>
          <w:sz w:val="24"/>
          <w:szCs w:val="24"/>
        </w:rPr>
        <w:t xml:space="preserve">Darbo </w:t>
      </w:r>
      <w:r w:rsidR="00C22FF1">
        <w:rPr>
          <w:rFonts w:ascii="Times New Roman" w:hAnsi="Times New Roman" w:cs="Times New Roman"/>
          <w:b/>
          <w:sz w:val="24"/>
          <w:szCs w:val="24"/>
        </w:rPr>
        <w:t>pasiūlymo aprašymas</w:t>
      </w:r>
    </w:p>
    <w:tbl>
      <w:tblPr>
        <w:tblStyle w:val="TableGrid"/>
        <w:tblW w:w="0" w:type="auto"/>
        <w:tblLook w:val="04A0" w:firstRow="1" w:lastRow="0" w:firstColumn="1" w:lastColumn="0" w:noHBand="0" w:noVBand="1"/>
      </w:tblPr>
      <w:tblGrid>
        <w:gridCol w:w="2740"/>
        <w:gridCol w:w="6888"/>
      </w:tblGrid>
      <w:tr w:rsidR="00962517" w:rsidRPr="009F3753" w14:paraId="495B3E70" w14:textId="77777777" w:rsidTr="00FC3EFD">
        <w:tc>
          <w:tcPr>
            <w:tcW w:w="2802" w:type="dxa"/>
          </w:tcPr>
          <w:p w14:paraId="0F7C6DAF" w14:textId="77777777" w:rsidR="00FC3EFD" w:rsidRPr="009F3753" w:rsidRDefault="00CB56CC" w:rsidP="00E34940">
            <w:pPr>
              <w:pStyle w:val="NoSpacing"/>
              <w:rPr>
                <w:rFonts w:ascii="Times New Roman" w:hAnsi="Times New Roman" w:cs="Times New Roman"/>
                <w:sz w:val="24"/>
                <w:szCs w:val="24"/>
              </w:rPr>
            </w:pPr>
            <w:r w:rsidRPr="009F3753">
              <w:rPr>
                <w:rFonts w:ascii="Times New Roman" w:hAnsi="Times New Roman" w:cs="Times New Roman"/>
                <w:sz w:val="24"/>
                <w:szCs w:val="24"/>
              </w:rPr>
              <w:t>Sveikatos priežiūros įstaigos pavadinimas</w:t>
            </w:r>
          </w:p>
        </w:tc>
        <w:tc>
          <w:tcPr>
            <w:tcW w:w="7052" w:type="dxa"/>
          </w:tcPr>
          <w:p w14:paraId="33889E7A" w14:textId="77777777" w:rsidR="00FC3EFD" w:rsidRPr="009F3753" w:rsidRDefault="00FC3EFD" w:rsidP="00FC3EFD">
            <w:pPr>
              <w:spacing w:line="360" w:lineRule="auto"/>
              <w:rPr>
                <w:rFonts w:ascii="Times New Roman" w:hAnsi="Times New Roman" w:cs="Times New Roman"/>
                <w:sz w:val="24"/>
                <w:szCs w:val="24"/>
              </w:rPr>
            </w:pPr>
          </w:p>
          <w:p w14:paraId="1B34883D" w14:textId="77777777" w:rsidR="00670C02" w:rsidRPr="009F3753" w:rsidRDefault="00670C02" w:rsidP="00FC3EFD">
            <w:pPr>
              <w:spacing w:line="360" w:lineRule="auto"/>
              <w:rPr>
                <w:rFonts w:ascii="Times New Roman" w:hAnsi="Times New Roman" w:cs="Times New Roman"/>
                <w:sz w:val="24"/>
                <w:szCs w:val="24"/>
              </w:rPr>
            </w:pPr>
            <w:r w:rsidRPr="009F3753">
              <w:rPr>
                <w:rFonts w:ascii="Times New Roman" w:hAnsi="Times New Roman" w:cs="Times New Roman"/>
                <w:sz w:val="24"/>
                <w:szCs w:val="24"/>
              </w:rPr>
              <w:t>VIEŠOJI ĮSTAIGA MAŽEIKIŲ LIGONINĖ</w:t>
            </w:r>
          </w:p>
        </w:tc>
      </w:tr>
      <w:tr w:rsidR="00962517" w:rsidRPr="009F3753" w14:paraId="7140CE89" w14:textId="77777777" w:rsidTr="00FC3EFD">
        <w:tc>
          <w:tcPr>
            <w:tcW w:w="2802" w:type="dxa"/>
          </w:tcPr>
          <w:p w14:paraId="4C7723F5" w14:textId="77777777" w:rsidR="00CB56CC" w:rsidRPr="009F3753" w:rsidRDefault="00CB56CC" w:rsidP="00FC3EFD">
            <w:pPr>
              <w:spacing w:line="360" w:lineRule="auto"/>
              <w:jc w:val="center"/>
              <w:rPr>
                <w:rFonts w:ascii="Times New Roman" w:hAnsi="Times New Roman" w:cs="Times New Roman"/>
                <w:sz w:val="24"/>
                <w:szCs w:val="24"/>
              </w:rPr>
            </w:pPr>
            <w:r w:rsidRPr="009F3753">
              <w:rPr>
                <w:rFonts w:ascii="Times New Roman" w:hAnsi="Times New Roman" w:cs="Times New Roman"/>
                <w:sz w:val="24"/>
                <w:szCs w:val="24"/>
              </w:rPr>
              <w:t>Pareigų pavadinimas</w:t>
            </w:r>
          </w:p>
        </w:tc>
        <w:tc>
          <w:tcPr>
            <w:tcW w:w="7052" w:type="dxa"/>
          </w:tcPr>
          <w:p w14:paraId="11AB3C9B" w14:textId="0D61E235" w:rsidR="00CB56CC" w:rsidRPr="009F3753" w:rsidRDefault="00203F6A" w:rsidP="00203F6A">
            <w:pPr>
              <w:suppressAutoHyphens/>
              <w:autoSpaceDN w:val="0"/>
              <w:jc w:val="both"/>
              <w:textAlignment w:val="baseline"/>
              <w:rPr>
                <w:rFonts w:ascii="Times New Roman" w:hAnsi="Times New Roman" w:cs="Times New Roman"/>
                <w:b/>
                <w:sz w:val="24"/>
                <w:szCs w:val="24"/>
              </w:rPr>
            </w:pPr>
            <w:r w:rsidRPr="009F3753">
              <w:rPr>
                <w:rFonts w:ascii="Times New Roman" w:hAnsi="Times New Roman" w:cs="Times New Roman"/>
                <w:b/>
                <w:sz w:val="24"/>
                <w:szCs w:val="24"/>
              </w:rPr>
              <w:t>LOGOPEDAS</w:t>
            </w:r>
          </w:p>
        </w:tc>
      </w:tr>
      <w:tr w:rsidR="00962517" w:rsidRPr="009F3753" w14:paraId="3BD68C90" w14:textId="77777777" w:rsidTr="00FC3EFD">
        <w:tc>
          <w:tcPr>
            <w:tcW w:w="2802" w:type="dxa"/>
          </w:tcPr>
          <w:p w14:paraId="5E4061DE" w14:textId="77777777" w:rsidR="00FC3EFD" w:rsidRPr="009F3753" w:rsidRDefault="00FC3EFD" w:rsidP="00FC3EFD">
            <w:pPr>
              <w:spacing w:line="360" w:lineRule="auto"/>
              <w:jc w:val="center"/>
              <w:rPr>
                <w:rFonts w:ascii="Times New Roman" w:hAnsi="Times New Roman" w:cs="Times New Roman"/>
                <w:sz w:val="24"/>
                <w:szCs w:val="24"/>
              </w:rPr>
            </w:pPr>
            <w:r w:rsidRPr="009F3753">
              <w:rPr>
                <w:rFonts w:ascii="Times New Roman" w:hAnsi="Times New Roman" w:cs="Times New Roman"/>
                <w:sz w:val="24"/>
                <w:szCs w:val="24"/>
              </w:rPr>
              <w:t xml:space="preserve">Pasiūlymas galioja iki </w:t>
            </w:r>
          </w:p>
        </w:tc>
        <w:tc>
          <w:tcPr>
            <w:tcW w:w="7052" w:type="dxa"/>
          </w:tcPr>
          <w:p w14:paraId="66F7647A" w14:textId="528AF954" w:rsidR="00FC3EFD" w:rsidRPr="009F3753" w:rsidRDefault="00670C02" w:rsidP="00FC3EFD">
            <w:pPr>
              <w:spacing w:line="360" w:lineRule="auto"/>
              <w:rPr>
                <w:rFonts w:ascii="Times New Roman" w:hAnsi="Times New Roman" w:cs="Times New Roman"/>
                <w:sz w:val="24"/>
                <w:szCs w:val="24"/>
              </w:rPr>
            </w:pPr>
            <w:r w:rsidRPr="009F3753">
              <w:rPr>
                <w:rFonts w:ascii="Times New Roman" w:hAnsi="Times New Roman" w:cs="Times New Roman"/>
                <w:sz w:val="24"/>
                <w:szCs w:val="24"/>
              </w:rPr>
              <w:t>202</w:t>
            </w:r>
            <w:r w:rsidR="009F3753">
              <w:rPr>
                <w:rFonts w:ascii="Times New Roman" w:hAnsi="Times New Roman" w:cs="Times New Roman"/>
                <w:sz w:val="24"/>
                <w:szCs w:val="24"/>
              </w:rPr>
              <w:t>4</w:t>
            </w:r>
            <w:r w:rsidRPr="009F3753">
              <w:rPr>
                <w:rFonts w:ascii="Times New Roman" w:hAnsi="Times New Roman" w:cs="Times New Roman"/>
                <w:sz w:val="24"/>
                <w:szCs w:val="24"/>
              </w:rPr>
              <w:t>-</w:t>
            </w:r>
            <w:r w:rsidR="009F3753">
              <w:rPr>
                <w:rFonts w:ascii="Times New Roman" w:hAnsi="Times New Roman" w:cs="Times New Roman"/>
                <w:sz w:val="24"/>
                <w:szCs w:val="24"/>
              </w:rPr>
              <w:t>07</w:t>
            </w:r>
            <w:r w:rsidRPr="009F3753">
              <w:rPr>
                <w:rFonts w:ascii="Times New Roman" w:hAnsi="Times New Roman" w:cs="Times New Roman"/>
                <w:sz w:val="24"/>
                <w:szCs w:val="24"/>
              </w:rPr>
              <w:t>-</w:t>
            </w:r>
            <w:r w:rsidR="009F3753">
              <w:rPr>
                <w:rFonts w:ascii="Times New Roman" w:hAnsi="Times New Roman" w:cs="Times New Roman"/>
                <w:sz w:val="24"/>
                <w:szCs w:val="24"/>
              </w:rPr>
              <w:t>01</w:t>
            </w:r>
          </w:p>
        </w:tc>
      </w:tr>
      <w:tr w:rsidR="00962517" w:rsidRPr="009F3753" w14:paraId="379A3F07" w14:textId="77777777" w:rsidTr="00FC3EFD">
        <w:tc>
          <w:tcPr>
            <w:tcW w:w="2802" w:type="dxa"/>
          </w:tcPr>
          <w:p w14:paraId="30DB4DE6" w14:textId="77777777" w:rsidR="00FC3EFD" w:rsidRPr="009F3753" w:rsidRDefault="00FC3EFD" w:rsidP="00FC3EFD">
            <w:pPr>
              <w:spacing w:line="360" w:lineRule="auto"/>
              <w:jc w:val="center"/>
              <w:rPr>
                <w:rFonts w:ascii="Times New Roman" w:hAnsi="Times New Roman" w:cs="Times New Roman"/>
                <w:sz w:val="24"/>
                <w:szCs w:val="24"/>
              </w:rPr>
            </w:pPr>
            <w:r w:rsidRPr="009F3753">
              <w:rPr>
                <w:rFonts w:ascii="Times New Roman" w:hAnsi="Times New Roman" w:cs="Times New Roman"/>
                <w:sz w:val="24"/>
                <w:szCs w:val="24"/>
              </w:rPr>
              <w:t>Reikalavimai</w:t>
            </w:r>
            <w:r w:rsidR="00BC10D8" w:rsidRPr="009F3753">
              <w:rPr>
                <w:rFonts w:ascii="Times New Roman" w:hAnsi="Times New Roman" w:cs="Times New Roman"/>
                <w:sz w:val="24"/>
                <w:szCs w:val="24"/>
              </w:rPr>
              <w:t xml:space="preserve"> darbuotojui</w:t>
            </w:r>
          </w:p>
        </w:tc>
        <w:tc>
          <w:tcPr>
            <w:tcW w:w="7052" w:type="dxa"/>
          </w:tcPr>
          <w:p w14:paraId="0748746C" w14:textId="370F9683" w:rsidR="00F364FF" w:rsidRPr="009F3753" w:rsidRDefault="00F364FF" w:rsidP="00F364FF">
            <w:pPr>
              <w:pStyle w:val="prastasis"/>
              <w:tabs>
                <w:tab w:val="left" w:pos="360"/>
                <w:tab w:val="left" w:pos="993"/>
                <w:tab w:val="left" w:pos="1134"/>
              </w:tabs>
              <w:spacing w:line="254" w:lineRule="auto"/>
              <w:jc w:val="both"/>
              <w:rPr>
                <w:rFonts w:ascii="Times New Roman" w:hAnsi="Times New Roman"/>
                <w:sz w:val="24"/>
                <w:szCs w:val="24"/>
                <w:lang w:eastAsia="lt-LT"/>
              </w:rPr>
            </w:pPr>
            <w:r w:rsidRPr="009F3753">
              <w:rPr>
                <w:rFonts w:ascii="Times New Roman" w:hAnsi="Times New Roman"/>
                <w:sz w:val="24"/>
                <w:szCs w:val="24"/>
                <w:lang w:eastAsia="lt-LT"/>
              </w:rPr>
              <w:t>-pedagogikos studijų krypties universitetinių studijų programa, skirta specialiesiems pedagogams rengti, ir įgytas ne žemesnis kaip bakalauro kvalifikacinis laipsnis bei pedagogo kvalifikacija bei Lietuvos sveikatos mokslų universiteto ar Vilniaus universiteto išduotas pažymėjimas, patvirtinantis, kad yra išklausytas ne trumpesnį kaip 1 mėnesio logoterapijos specializacijos kursas „Kalbos korekcijos pagrindai“;</w:t>
            </w:r>
          </w:p>
          <w:p w14:paraId="31D958FA" w14:textId="77777777" w:rsidR="004356FC" w:rsidRPr="009F3753" w:rsidRDefault="004356FC" w:rsidP="004356FC">
            <w:pPr>
              <w:pStyle w:val="prastasis"/>
              <w:tabs>
                <w:tab w:val="left" w:pos="360"/>
                <w:tab w:val="left" w:pos="993"/>
                <w:tab w:val="left" w:pos="1134"/>
              </w:tabs>
              <w:spacing w:line="254" w:lineRule="auto"/>
              <w:ind w:firstLine="851"/>
              <w:jc w:val="both"/>
              <w:rPr>
                <w:rFonts w:ascii="Times New Roman" w:hAnsi="Times New Roman"/>
                <w:sz w:val="24"/>
                <w:szCs w:val="24"/>
                <w:lang w:eastAsia="lt-LT"/>
              </w:rPr>
            </w:pPr>
            <w:r w:rsidRPr="009F3753">
              <w:rPr>
                <w:rFonts w:ascii="Times New Roman" w:hAnsi="Times New Roman"/>
                <w:sz w:val="24"/>
                <w:szCs w:val="24"/>
                <w:lang w:eastAsia="lt-LT"/>
              </w:rPr>
              <w:t>arba</w:t>
            </w:r>
          </w:p>
          <w:p w14:paraId="7A373B65" w14:textId="533868F4" w:rsidR="004356FC" w:rsidRPr="009F3753" w:rsidRDefault="004356FC" w:rsidP="004356FC">
            <w:pPr>
              <w:pStyle w:val="prastasis"/>
              <w:tabs>
                <w:tab w:val="left" w:pos="360"/>
                <w:tab w:val="left" w:pos="993"/>
                <w:tab w:val="left" w:pos="1134"/>
              </w:tabs>
              <w:spacing w:line="254" w:lineRule="auto"/>
              <w:jc w:val="both"/>
              <w:rPr>
                <w:rFonts w:ascii="Times New Roman" w:hAnsi="Times New Roman"/>
                <w:sz w:val="24"/>
                <w:szCs w:val="24"/>
              </w:rPr>
            </w:pPr>
            <w:r w:rsidRPr="009F3753">
              <w:rPr>
                <w:rStyle w:val="Numatytasispastraiposriftas"/>
                <w:rFonts w:ascii="Times New Roman" w:hAnsi="Times New Roman"/>
                <w:sz w:val="24"/>
                <w:szCs w:val="24"/>
              </w:rPr>
              <w:t>-</w:t>
            </w:r>
            <w:r w:rsidR="00E17092">
              <w:rPr>
                <w:rStyle w:val="Numatytasispastraiposriftas"/>
                <w:rFonts w:ascii="Times New Roman" w:hAnsi="Times New Roman"/>
                <w:sz w:val="24"/>
                <w:szCs w:val="24"/>
              </w:rPr>
              <w:t>k</w:t>
            </w:r>
            <w:r w:rsidRPr="009F3753">
              <w:rPr>
                <w:rStyle w:val="Numatytasispastraiposriftas"/>
                <w:rFonts w:ascii="Times New Roman" w:hAnsi="Times New Roman"/>
                <w:sz w:val="24"/>
                <w:szCs w:val="24"/>
              </w:rPr>
              <w:t xml:space="preserve">linikinio logopedo </w:t>
            </w:r>
            <w:r w:rsidRPr="009F3753">
              <w:rPr>
                <w:rStyle w:val="Numatytasispastraiposriftas"/>
                <w:rFonts w:ascii="Times New Roman" w:hAnsi="Times New Roman"/>
                <w:sz w:val="24"/>
                <w:szCs w:val="24"/>
                <w:lang w:eastAsia="lt-LT"/>
              </w:rPr>
              <w:t xml:space="preserve">profesinę kvalifikaciją įgijęs asmuo, kuriam iki įsakymo, kuriuo patvirtintas </w:t>
            </w:r>
            <w:r w:rsidRPr="009F3753">
              <w:rPr>
                <w:rStyle w:val="Numatytasispastraiposriftas"/>
                <w:rFonts w:ascii="Times New Roman" w:hAnsi="Times New Roman"/>
                <w:bCs/>
                <w:sz w:val="24"/>
                <w:szCs w:val="24"/>
                <w:lang w:eastAsia="lt-LT"/>
              </w:rPr>
              <w:t>klinikinio logopedo veiklos reikalavimų a</w:t>
            </w:r>
            <w:r w:rsidRPr="009F3753">
              <w:rPr>
                <w:rStyle w:val="Numatytasispastraiposriftas"/>
                <w:rFonts w:ascii="Times New Roman" w:hAnsi="Times New Roman"/>
                <w:sz w:val="24"/>
                <w:szCs w:val="24"/>
                <w:lang w:eastAsia="lt-LT"/>
              </w:rPr>
              <w:t>prašas, įsigaliojimo Lietuvos Respublikos sveikatos apsaugos ministro 2003 m. sausio 6 d. įsakymu Nr. V-1 „Dėl Specialisto spaudo numerio suteikimo ir panaikinimo taisyklių patvirtinimo“ nustatyta tvarka buvo suteiktas logoterapeuto spaudo numeris.</w:t>
            </w:r>
          </w:p>
          <w:p w14:paraId="6848455F" w14:textId="59AB54D2" w:rsidR="00FC3EFD" w:rsidRPr="009F3753" w:rsidRDefault="00FC3EFD" w:rsidP="00203F6A">
            <w:pPr>
              <w:suppressAutoHyphens/>
              <w:autoSpaceDN w:val="0"/>
              <w:jc w:val="both"/>
              <w:textAlignment w:val="baseline"/>
              <w:rPr>
                <w:rFonts w:ascii="Times New Roman" w:hAnsi="Times New Roman" w:cs="Times New Roman"/>
                <w:sz w:val="24"/>
                <w:szCs w:val="24"/>
              </w:rPr>
            </w:pPr>
          </w:p>
        </w:tc>
      </w:tr>
      <w:tr w:rsidR="00E17092" w:rsidRPr="009F3753" w14:paraId="2FDE30A4" w14:textId="77777777" w:rsidTr="00FC3EFD">
        <w:tc>
          <w:tcPr>
            <w:tcW w:w="2802" w:type="dxa"/>
          </w:tcPr>
          <w:p w14:paraId="0DB64719" w14:textId="6BD209A5" w:rsidR="00E17092" w:rsidRPr="00E17092" w:rsidRDefault="00E17092" w:rsidP="00FC3EFD">
            <w:pPr>
              <w:spacing w:line="360" w:lineRule="auto"/>
              <w:jc w:val="center"/>
              <w:rPr>
                <w:rFonts w:ascii="Times New Roman" w:hAnsi="Times New Roman" w:cs="Times New Roman"/>
                <w:sz w:val="24"/>
                <w:szCs w:val="24"/>
              </w:rPr>
            </w:pPr>
            <w:r w:rsidRPr="00E17092">
              <w:rPr>
                <w:rFonts w:ascii="Times New Roman" w:hAnsi="Times New Roman" w:cs="Times New Roman"/>
                <w:sz w:val="24"/>
                <w:szCs w:val="24"/>
              </w:rPr>
              <w:t>Darbo specifika</w:t>
            </w:r>
          </w:p>
        </w:tc>
        <w:tc>
          <w:tcPr>
            <w:tcW w:w="7052" w:type="dxa"/>
          </w:tcPr>
          <w:p w14:paraId="24D238EA" w14:textId="3C46F0BC" w:rsidR="00E17092" w:rsidRPr="00E17092" w:rsidRDefault="00E17092" w:rsidP="00F364FF">
            <w:pPr>
              <w:pStyle w:val="prastasis"/>
              <w:tabs>
                <w:tab w:val="left" w:pos="360"/>
                <w:tab w:val="left" w:pos="993"/>
                <w:tab w:val="left" w:pos="1134"/>
              </w:tabs>
              <w:spacing w:line="254" w:lineRule="auto"/>
              <w:jc w:val="both"/>
              <w:rPr>
                <w:rFonts w:ascii="Times New Roman" w:hAnsi="Times New Roman"/>
                <w:sz w:val="24"/>
                <w:szCs w:val="24"/>
                <w:lang w:eastAsia="lt-LT"/>
              </w:rPr>
            </w:pPr>
            <w:r w:rsidRPr="00E17092">
              <w:rPr>
                <w:rFonts w:ascii="Times New Roman" w:hAnsi="Times New Roman"/>
                <w:sz w:val="24"/>
                <w:szCs w:val="24"/>
                <w:lang w:eastAsia="lt-LT"/>
              </w:rPr>
              <w:t>D</w:t>
            </w:r>
            <w:r w:rsidRPr="00E17092">
              <w:rPr>
                <w:rFonts w:ascii="Times New Roman" w:hAnsi="Times New Roman"/>
                <w:sz w:val="24"/>
                <w:szCs w:val="24"/>
              </w:rPr>
              <w:t>arbas Ambulatorinės reabilitacijos skyriuje bei stacionaro skyriuose.</w:t>
            </w:r>
          </w:p>
        </w:tc>
      </w:tr>
      <w:tr w:rsidR="00962517" w:rsidRPr="009F3753" w14:paraId="144F506F" w14:textId="77777777" w:rsidTr="00FC3EFD">
        <w:tc>
          <w:tcPr>
            <w:tcW w:w="2802" w:type="dxa"/>
          </w:tcPr>
          <w:p w14:paraId="3370D080" w14:textId="77777777" w:rsidR="00FC3EFD" w:rsidRPr="009F3753" w:rsidRDefault="00FC3EFD" w:rsidP="00FC3EFD">
            <w:pPr>
              <w:spacing w:line="360" w:lineRule="auto"/>
              <w:jc w:val="center"/>
              <w:rPr>
                <w:rFonts w:ascii="Times New Roman" w:hAnsi="Times New Roman" w:cs="Times New Roman"/>
                <w:sz w:val="24"/>
                <w:szCs w:val="24"/>
              </w:rPr>
            </w:pPr>
            <w:r w:rsidRPr="009F3753">
              <w:rPr>
                <w:rFonts w:ascii="Times New Roman" w:hAnsi="Times New Roman" w:cs="Times New Roman"/>
                <w:sz w:val="24"/>
                <w:szCs w:val="24"/>
              </w:rPr>
              <w:t>Siūlomo darbo pradžia</w:t>
            </w:r>
          </w:p>
        </w:tc>
        <w:tc>
          <w:tcPr>
            <w:tcW w:w="7052" w:type="dxa"/>
          </w:tcPr>
          <w:p w14:paraId="09FB99FE" w14:textId="77777777" w:rsidR="00FC3EFD" w:rsidRPr="009F3753" w:rsidRDefault="009D53B8" w:rsidP="00FC3EFD">
            <w:pPr>
              <w:spacing w:line="360" w:lineRule="auto"/>
              <w:rPr>
                <w:rFonts w:ascii="Times New Roman" w:hAnsi="Times New Roman" w:cs="Times New Roman"/>
                <w:sz w:val="24"/>
                <w:szCs w:val="24"/>
              </w:rPr>
            </w:pPr>
            <w:r w:rsidRPr="009F3753">
              <w:rPr>
                <w:rFonts w:ascii="Times New Roman" w:hAnsi="Times New Roman" w:cs="Times New Roman"/>
                <w:sz w:val="24"/>
                <w:szCs w:val="24"/>
              </w:rPr>
              <w:t>Nedelsiant, pagal susitarimą</w:t>
            </w:r>
          </w:p>
        </w:tc>
      </w:tr>
      <w:tr w:rsidR="00962517" w:rsidRPr="009F3753" w14:paraId="713930D7" w14:textId="77777777" w:rsidTr="00FC3EFD">
        <w:tc>
          <w:tcPr>
            <w:tcW w:w="2802" w:type="dxa"/>
          </w:tcPr>
          <w:p w14:paraId="41CD7DC7" w14:textId="77777777" w:rsidR="00FC3EFD" w:rsidRPr="009F3753" w:rsidRDefault="00CB56CC" w:rsidP="00E34940">
            <w:pPr>
              <w:pStyle w:val="NoSpacing"/>
              <w:rPr>
                <w:rFonts w:ascii="Times New Roman" w:hAnsi="Times New Roman" w:cs="Times New Roman"/>
                <w:sz w:val="24"/>
                <w:szCs w:val="24"/>
              </w:rPr>
            </w:pPr>
            <w:r w:rsidRPr="009F3753">
              <w:rPr>
                <w:rFonts w:ascii="Times New Roman" w:hAnsi="Times New Roman" w:cs="Times New Roman"/>
                <w:sz w:val="24"/>
                <w:szCs w:val="24"/>
              </w:rPr>
              <w:t xml:space="preserve">Darbuotojas </w:t>
            </w:r>
            <w:r w:rsidR="00FC3EFD" w:rsidRPr="009F3753">
              <w:rPr>
                <w:rFonts w:ascii="Times New Roman" w:hAnsi="Times New Roman" w:cs="Times New Roman"/>
                <w:sz w:val="24"/>
                <w:szCs w:val="24"/>
              </w:rPr>
              <w:t>aprūpinamas darbo drabužiais</w:t>
            </w:r>
          </w:p>
        </w:tc>
        <w:tc>
          <w:tcPr>
            <w:tcW w:w="7052" w:type="dxa"/>
          </w:tcPr>
          <w:p w14:paraId="035F11C4" w14:textId="65B225AB" w:rsidR="00FC3EFD" w:rsidRPr="009F3753" w:rsidRDefault="009F3753" w:rsidP="00FC3EFD">
            <w:pPr>
              <w:spacing w:line="360" w:lineRule="auto"/>
              <w:rPr>
                <w:rFonts w:ascii="Times New Roman" w:hAnsi="Times New Roman" w:cs="Times New Roman"/>
                <w:sz w:val="24"/>
                <w:szCs w:val="24"/>
              </w:rPr>
            </w:pPr>
            <w:r>
              <w:rPr>
                <w:rFonts w:ascii="Times New Roman" w:hAnsi="Times New Roman" w:cs="Times New Roman"/>
                <w:sz w:val="24"/>
                <w:szCs w:val="24"/>
              </w:rPr>
              <w:t>Taip</w:t>
            </w:r>
          </w:p>
        </w:tc>
      </w:tr>
      <w:tr w:rsidR="00962517" w:rsidRPr="009F3753" w14:paraId="5D6F61D9" w14:textId="77777777" w:rsidTr="00FC3EFD">
        <w:tc>
          <w:tcPr>
            <w:tcW w:w="2802" w:type="dxa"/>
          </w:tcPr>
          <w:p w14:paraId="3A13A17D" w14:textId="77777777" w:rsidR="00CB56CC" w:rsidRPr="009F3753" w:rsidRDefault="00CB56CC" w:rsidP="00E34940">
            <w:pPr>
              <w:pStyle w:val="NoSpacing"/>
              <w:rPr>
                <w:rFonts w:ascii="Times New Roman" w:hAnsi="Times New Roman" w:cs="Times New Roman"/>
                <w:sz w:val="24"/>
                <w:szCs w:val="24"/>
              </w:rPr>
            </w:pPr>
            <w:r w:rsidRPr="009F3753">
              <w:rPr>
                <w:rFonts w:ascii="Times New Roman" w:hAnsi="Times New Roman" w:cs="Times New Roman"/>
                <w:sz w:val="24"/>
                <w:szCs w:val="24"/>
              </w:rPr>
              <w:t>Darbuotojas aprūpinamas kitomis darbo priemonėmis</w:t>
            </w:r>
          </w:p>
        </w:tc>
        <w:tc>
          <w:tcPr>
            <w:tcW w:w="7052" w:type="dxa"/>
          </w:tcPr>
          <w:p w14:paraId="1E271C24" w14:textId="77777777" w:rsidR="00CB56CC" w:rsidRPr="009F3753" w:rsidRDefault="00962517" w:rsidP="00C1713A">
            <w:pPr>
              <w:spacing w:line="360" w:lineRule="auto"/>
              <w:rPr>
                <w:rFonts w:ascii="Times New Roman" w:hAnsi="Times New Roman" w:cs="Times New Roman"/>
                <w:sz w:val="24"/>
                <w:szCs w:val="24"/>
              </w:rPr>
            </w:pPr>
            <w:r w:rsidRPr="009F3753">
              <w:rPr>
                <w:rFonts w:ascii="Times New Roman" w:hAnsi="Times New Roman" w:cs="Times New Roman"/>
                <w:sz w:val="24"/>
                <w:szCs w:val="24"/>
              </w:rPr>
              <w:t>Taip</w:t>
            </w:r>
          </w:p>
        </w:tc>
      </w:tr>
      <w:tr w:rsidR="00962517" w:rsidRPr="009F3753" w14:paraId="498101A8" w14:textId="77777777" w:rsidTr="00FC3EFD">
        <w:tc>
          <w:tcPr>
            <w:tcW w:w="2802" w:type="dxa"/>
          </w:tcPr>
          <w:p w14:paraId="1509BAB2" w14:textId="77777777" w:rsidR="00CB56CC" w:rsidRPr="009F3753" w:rsidRDefault="00CB56CC" w:rsidP="00E34940">
            <w:pPr>
              <w:pStyle w:val="NoSpacing"/>
              <w:rPr>
                <w:rFonts w:ascii="Times New Roman" w:hAnsi="Times New Roman" w:cs="Times New Roman"/>
                <w:sz w:val="24"/>
                <w:szCs w:val="24"/>
              </w:rPr>
            </w:pPr>
            <w:r w:rsidRPr="009F3753">
              <w:rPr>
                <w:rFonts w:ascii="Times New Roman" w:hAnsi="Times New Roman" w:cs="Times New Roman"/>
                <w:sz w:val="24"/>
                <w:szCs w:val="24"/>
              </w:rPr>
              <w:t>Gydymo įstaiga prenumeruoja informacines bazes</w:t>
            </w:r>
          </w:p>
        </w:tc>
        <w:tc>
          <w:tcPr>
            <w:tcW w:w="7052" w:type="dxa"/>
          </w:tcPr>
          <w:p w14:paraId="314BF19E" w14:textId="77777777" w:rsidR="00CB56CC" w:rsidRPr="009F3753" w:rsidRDefault="00962517" w:rsidP="00FC3EFD">
            <w:pPr>
              <w:spacing w:line="360" w:lineRule="auto"/>
              <w:rPr>
                <w:rFonts w:ascii="Times New Roman" w:hAnsi="Times New Roman" w:cs="Times New Roman"/>
                <w:sz w:val="24"/>
                <w:szCs w:val="24"/>
              </w:rPr>
            </w:pPr>
            <w:r w:rsidRPr="009F3753">
              <w:rPr>
                <w:rFonts w:ascii="Times New Roman" w:hAnsi="Times New Roman" w:cs="Times New Roman"/>
                <w:sz w:val="24"/>
                <w:szCs w:val="24"/>
              </w:rPr>
              <w:t>Naudojamos viešos duomenų bazės, esant poreikiui, prenumerata galima</w:t>
            </w:r>
          </w:p>
        </w:tc>
      </w:tr>
      <w:tr w:rsidR="00962517" w:rsidRPr="009F3753" w14:paraId="75DB9694" w14:textId="77777777" w:rsidTr="00FC3EFD">
        <w:tc>
          <w:tcPr>
            <w:tcW w:w="2802" w:type="dxa"/>
          </w:tcPr>
          <w:p w14:paraId="752959E7" w14:textId="6B7D1695" w:rsidR="00CB56CC" w:rsidRPr="009F3753" w:rsidRDefault="00CB56CC" w:rsidP="00E34940">
            <w:pPr>
              <w:pStyle w:val="NoSpacing"/>
              <w:rPr>
                <w:rFonts w:ascii="Times New Roman" w:hAnsi="Times New Roman" w:cs="Times New Roman"/>
                <w:sz w:val="24"/>
                <w:szCs w:val="24"/>
              </w:rPr>
            </w:pPr>
            <w:r w:rsidRPr="009F3753">
              <w:rPr>
                <w:rFonts w:ascii="Times New Roman" w:hAnsi="Times New Roman" w:cs="Times New Roman"/>
                <w:sz w:val="24"/>
                <w:szCs w:val="24"/>
              </w:rPr>
              <w:t>Suteikiama galimybė dirbti</w:t>
            </w:r>
            <w:r w:rsidR="00E34940" w:rsidRPr="009F3753">
              <w:rPr>
                <w:rFonts w:ascii="Times New Roman" w:hAnsi="Times New Roman" w:cs="Times New Roman"/>
                <w:sz w:val="24"/>
                <w:szCs w:val="24"/>
              </w:rPr>
              <w:t xml:space="preserve"> </w:t>
            </w:r>
            <w:r w:rsidRPr="009F3753">
              <w:rPr>
                <w:rFonts w:ascii="Times New Roman" w:hAnsi="Times New Roman" w:cs="Times New Roman"/>
                <w:sz w:val="24"/>
                <w:szCs w:val="24"/>
              </w:rPr>
              <w:t>kompiuteriu su interneto prieiga</w:t>
            </w:r>
          </w:p>
        </w:tc>
        <w:tc>
          <w:tcPr>
            <w:tcW w:w="7052" w:type="dxa"/>
          </w:tcPr>
          <w:p w14:paraId="4E6AE4E2" w14:textId="77777777" w:rsidR="00CB56CC" w:rsidRPr="009F3753" w:rsidRDefault="00962517" w:rsidP="00754ED0">
            <w:pPr>
              <w:spacing w:line="360" w:lineRule="auto"/>
              <w:rPr>
                <w:rFonts w:ascii="Times New Roman" w:hAnsi="Times New Roman" w:cs="Times New Roman"/>
                <w:sz w:val="24"/>
                <w:szCs w:val="24"/>
              </w:rPr>
            </w:pPr>
            <w:r w:rsidRPr="009F3753">
              <w:rPr>
                <w:rFonts w:ascii="Times New Roman" w:hAnsi="Times New Roman" w:cs="Times New Roman"/>
                <w:sz w:val="24"/>
                <w:szCs w:val="24"/>
              </w:rPr>
              <w:t>Taip</w:t>
            </w:r>
          </w:p>
        </w:tc>
      </w:tr>
      <w:tr w:rsidR="00962517" w:rsidRPr="009F3753" w14:paraId="20C2BC1A" w14:textId="77777777" w:rsidTr="00FC3EFD">
        <w:tc>
          <w:tcPr>
            <w:tcW w:w="2802" w:type="dxa"/>
          </w:tcPr>
          <w:p w14:paraId="042C9BDD" w14:textId="77777777" w:rsidR="00CB56CC" w:rsidRPr="009F3753" w:rsidRDefault="00CB56CC" w:rsidP="00E34940">
            <w:pPr>
              <w:pStyle w:val="NoSpacing"/>
              <w:rPr>
                <w:rFonts w:ascii="Times New Roman" w:hAnsi="Times New Roman" w:cs="Times New Roman"/>
                <w:sz w:val="24"/>
                <w:szCs w:val="24"/>
              </w:rPr>
            </w:pPr>
            <w:r w:rsidRPr="009F3753">
              <w:rPr>
                <w:rFonts w:ascii="Times New Roman" w:hAnsi="Times New Roman" w:cs="Times New Roman"/>
                <w:sz w:val="24"/>
                <w:szCs w:val="24"/>
              </w:rPr>
              <w:t>Turima pagrindinė įranga darbui pagal specialybę</w:t>
            </w:r>
          </w:p>
        </w:tc>
        <w:tc>
          <w:tcPr>
            <w:tcW w:w="7052" w:type="dxa"/>
          </w:tcPr>
          <w:p w14:paraId="3E641692" w14:textId="77777777" w:rsidR="00CB56CC" w:rsidRPr="009F3753" w:rsidRDefault="00693CBA" w:rsidP="00754ED0">
            <w:pPr>
              <w:spacing w:line="360" w:lineRule="auto"/>
              <w:rPr>
                <w:rFonts w:ascii="Times New Roman" w:hAnsi="Times New Roman" w:cs="Times New Roman"/>
                <w:sz w:val="24"/>
                <w:szCs w:val="24"/>
              </w:rPr>
            </w:pPr>
            <w:r w:rsidRPr="009F3753">
              <w:rPr>
                <w:rFonts w:ascii="Times New Roman" w:hAnsi="Times New Roman" w:cs="Times New Roman"/>
                <w:sz w:val="24"/>
                <w:szCs w:val="24"/>
              </w:rPr>
              <w:t>Turima reikalinga įranga ir darbo priemonės</w:t>
            </w:r>
          </w:p>
        </w:tc>
      </w:tr>
      <w:tr w:rsidR="00962517" w:rsidRPr="009F3753" w14:paraId="15AF18B7" w14:textId="77777777" w:rsidTr="00FC3EFD">
        <w:tc>
          <w:tcPr>
            <w:tcW w:w="2802" w:type="dxa"/>
          </w:tcPr>
          <w:p w14:paraId="69B6FBD9" w14:textId="77777777" w:rsidR="00CB56CC" w:rsidRPr="009F3753" w:rsidRDefault="00CB56CC" w:rsidP="00E34940">
            <w:pPr>
              <w:pStyle w:val="NoSpacing"/>
              <w:rPr>
                <w:rFonts w:ascii="Times New Roman" w:hAnsi="Times New Roman" w:cs="Times New Roman"/>
                <w:sz w:val="24"/>
                <w:szCs w:val="24"/>
              </w:rPr>
            </w:pPr>
            <w:r w:rsidRPr="009F3753">
              <w:rPr>
                <w:rFonts w:ascii="Times New Roman" w:hAnsi="Times New Roman" w:cs="Times New Roman"/>
                <w:sz w:val="24"/>
                <w:szCs w:val="24"/>
              </w:rPr>
              <w:t xml:space="preserve">Galimybės kelti kvalifikaciją </w:t>
            </w:r>
          </w:p>
        </w:tc>
        <w:tc>
          <w:tcPr>
            <w:tcW w:w="7052" w:type="dxa"/>
          </w:tcPr>
          <w:p w14:paraId="2BE89BD6" w14:textId="77777777" w:rsidR="00CB56CC" w:rsidRPr="009F3753" w:rsidRDefault="00962517" w:rsidP="00962517">
            <w:pPr>
              <w:spacing w:line="360" w:lineRule="auto"/>
              <w:rPr>
                <w:rFonts w:ascii="Times New Roman" w:hAnsi="Times New Roman" w:cs="Times New Roman"/>
                <w:sz w:val="24"/>
                <w:szCs w:val="24"/>
              </w:rPr>
            </w:pPr>
            <w:r w:rsidRPr="009F3753">
              <w:rPr>
                <w:rFonts w:ascii="Times New Roman" w:hAnsi="Times New Roman" w:cs="Times New Roman"/>
                <w:sz w:val="24"/>
                <w:szCs w:val="24"/>
              </w:rPr>
              <w:t xml:space="preserve">Taip, esminės kvalifikacijos kėlimo sąlygos pateiktos VšĮ Mažeikių ligoninė kolektyvinėje sutartyje: </w:t>
            </w:r>
            <w:hyperlink r:id="rId5" w:history="1">
              <w:r w:rsidRPr="009F3753">
                <w:rPr>
                  <w:rStyle w:val="Hyperlink"/>
                  <w:rFonts w:ascii="Times New Roman" w:hAnsi="Times New Roman" w:cs="Times New Roman"/>
                  <w:sz w:val="24"/>
                  <w:szCs w:val="24"/>
                </w:rPr>
                <w:t>https://www.mazeikiuligonine.lt/wp-content/uploads/2020/02/ks2019.pdf</w:t>
              </w:r>
            </w:hyperlink>
          </w:p>
        </w:tc>
      </w:tr>
      <w:tr w:rsidR="00962517" w:rsidRPr="009F3753" w14:paraId="1A6F2CF0" w14:textId="77777777" w:rsidTr="00FC3EFD">
        <w:tc>
          <w:tcPr>
            <w:tcW w:w="2802" w:type="dxa"/>
          </w:tcPr>
          <w:p w14:paraId="7953F241" w14:textId="77777777" w:rsidR="00CB56CC" w:rsidRPr="009F3753" w:rsidRDefault="00CB56CC" w:rsidP="00E34940">
            <w:pPr>
              <w:pStyle w:val="NoSpacing"/>
              <w:rPr>
                <w:rFonts w:ascii="Times New Roman" w:hAnsi="Times New Roman" w:cs="Times New Roman"/>
                <w:sz w:val="24"/>
                <w:szCs w:val="24"/>
              </w:rPr>
            </w:pPr>
            <w:r w:rsidRPr="009F3753">
              <w:rPr>
                <w:rFonts w:ascii="Times New Roman" w:hAnsi="Times New Roman" w:cs="Times New Roman"/>
                <w:sz w:val="24"/>
                <w:szCs w:val="24"/>
              </w:rPr>
              <w:t>Atlyginimas</w:t>
            </w:r>
          </w:p>
        </w:tc>
        <w:tc>
          <w:tcPr>
            <w:tcW w:w="7052" w:type="dxa"/>
          </w:tcPr>
          <w:p w14:paraId="64F7C716" w14:textId="1B9003B4" w:rsidR="0023206C" w:rsidRPr="009F3753" w:rsidRDefault="0023206C" w:rsidP="0023206C">
            <w:pPr>
              <w:pStyle w:val="prastasis"/>
              <w:jc w:val="both"/>
              <w:rPr>
                <w:rFonts w:ascii="Times New Roman" w:hAnsi="Times New Roman"/>
                <w:sz w:val="24"/>
                <w:szCs w:val="24"/>
              </w:rPr>
            </w:pPr>
            <w:r w:rsidRPr="009F3753">
              <w:rPr>
                <w:rStyle w:val="Numatytasispastraiposriftas"/>
                <w:rFonts w:ascii="Times New Roman" w:eastAsia="Times New Roman" w:hAnsi="Times New Roman"/>
                <w:sz w:val="24"/>
                <w:szCs w:val="24"/>
                <w:lang w:eastAsia="lt-LT"/>
              </w:rPr>
              <w:t xml:space="preserve">Darbo užmokesčio pastoviosios dalies intervalas nuo </w:t>
            </w:r>
            <w:r w:rsidR="009F3753">
              <w:rPr>
                <w:rStyle w:val="Numatytasispastraiposriftas"/>
                <w:rFonts w:ascii="Times New Roman" w:hAnsi="Times New Roman"/>
                <w:sz w:val="24"/>
                <w:szCs w:val="24"/>
                <w:lang w:eastAsia="lt-LT"/>
              </w:rPr>
              <w:t>1680</w:t>
            </w:r>
            <w:r w:rsidRPr="009F3753">
              <w:rPr>
                <w:rStyle w:val="Numatytasispastraiposriftas"/>
                <w:rFonts w:ascii="Times New Roman" w:hAnsi="Times New Roman"/>
                <w:sz w:val="24"/>
                <w:szCs w:val="24"/>
              </w:rPr>
              <w:t xml:space="preserve"> Eur.</w:t>
            </w:r>
          </w:p>
          <w:p w14:paraId="109D7ABA" w14:textId="279D2A85" w:rsidR="0023206C" w:rsidRPr="009F3753" w:rsidRDefault="0023206C" w:rsidP="0023206C">
            <w:pPr>
              <w:pStyle w:val="prastasis"/>
              <w:jc w:val="both"/>
              <w:rPr>
                <w:rFonts w:ascii="Times New Roman" w:hAnsi="Times New Roman"/>
                <w:sz w:val="24"/>
                <w:szCs w:val="24"/>
              </w:rPr>
            </w:pPr>
            <w:r w:rsidRPr="009F3753">
              <w:rPr>
                <w:rStyle w:val="Numatytasispastraiposriftas"/>
                <w:rFonts w:ascii="Times New Roman" w:eastAsia="Times New Roman" w:hAnsi="Times New Roman"/>
                <w:sz w:val="24"/>
                <w:szCs w:val="24"/>
                <w:lang w:eastAsia="lt-LT"/>
              </w:rPr>
              <w:t xml:space="preserve">Kintamoji dalis, priedai ir priemokos nustatomi </w:t>
            </w:r>
            <w:r w:rsidRPr="009F3753">
              <w:rPr>
                <w:rStyle w:val="Numatytasispastraiposriftas"/>
                <w:rFonts w:ascii="Times New Roman" w:hAnsi="Times New Roman"/>
                <w:sz w:val="24"/>
                <w:szCs w:val="24"/>
                <w:lang w:eastAsia="lt-LT"/>
              </w:rPr>
              <w:t>individualaus pokalbio metu</w:t>
            </w:r>
            <w:r w:rsidR="009F3753">
              <w:rPr>
                <w:rStyle w:val="Numatytasispastraiposriftas"/>
                <w:rFonts w:ascii="Times New Roman" w:hAnsi="Times New Roman"/>
                <w:sz w:val="24"/>
                <w:szCs w:val="24"/>
                <w:lang w:eastAsia="lt-LT"/>
              </w:rPr>
              <w:t>.</w:t>
            </w:r>
          </w:p>
          <w:p w14:paraId="24819649" w14:textId="54020223" w:rsidR="00CB56CC" w:rsidRPr="009F3753" w:rsidRDefault="00CB56CC" w:rsidP="00CB56CC">
            <w:pPr>
              <w:spacing w:line="360" w:lineRule="auto"/>
              <w:rPr>
                <w:rFonts w:ascii="Times New Roman" w:hAnsi="Times New Roman" w:cs="Times New Roman"/>
                <w:sz w:val="24"/>
                <w:szCs w:val="24"/>
              </w:rPr>
            </w:pPr>
          </w:p>
        </w:tc>
      </w:tr>
      <w:tr w:rsidR="00962517" w:rsidRPr="009F3753" w14:paraId="5AD77CC1" w14:textId="77777777" w:rsidTr="00FC3EFD">
        <w:tc>
          <w:tcPr>
            <w:tcW w:w="2802" w:type="dxa"/>
          </w:tcPr>
          <w:p w14:paraId="361BB26E" w14:textId="77777777" w:rsidR="00CB56CC" w:rsidRPr="009F3753" w:rsidRDefault="00CB56CC" w:rsidP="00E34940">
            <w:pPr>
              <w:pStyle w:val="NoSpacing"/>
              <w:rPr>
                <w:rFonts w:ascii="Times New Roman" w:hAnsi="Times New Roman" w:cs="Times New Roman"/>
                <w:sz w:val="24"/>
                <w:szCs w:val="24"/>
              </w:rPr>
            </w:pPr>
            <w:r w:rsidRPr="009F3753">
              <w:rPr>
                <w:rFonts w:ascii="Times New Roman" w:hAnsi="Times New Roman" w:cs="Times New Roman"/>
                <w:sz w:val="24"/>
                <w:szCs w:val="24"/>
              </w:rPr>
              <w:t>Papildomas socialinis paketas</w:t>
            </w:r>
          </w:p>
        </w:tc>
        <w:tc>
          <w:tcPr>
            <w:tcW w:w="7052" w:type="dxa"/>
          </w:tcPr>
          <w:p w14:paraId="5F98E520" w14:textId="5374FC85" w:rsidR="00BE5466" w:rsidRPr="009F3753" w:rsidRDefault="00BE5466" w:rsidP="00BE5466">
            <w:pPr>
              <w:spacing w:line="360" w:lineRule="auto"/>
              <w:rPr>
                <w:rFonts w:ascii="Times New Roman" w:hAnsi="Times New Roman" w:cs="Times New Roman"/>
                <w:sz w:val="24"/>
                <w:szCs w:val="24"/>
              </w:rPr>
            </w:pPr>
            <w:r w:rsidRPr="009F3753">
              <w:rPr>
                <w:rFonts w:ascii="Times New Roman" w:hAnsi="Times New Roman" w:cs="Times New Roman"/>
                <w:sz w:val="24"/>
                <w:szCs w:val="24"/>
              </w:rPr>
              <w:t>Pagal susitarimą</w:t>
            </w:r>
            <w:r w:rsidR="009F3753">
              <w:rPr>
                <w:rFonts w:ascii="Times New Roman" w:hAnsi="Times New Roman" w:cs="Times New Roman"/>
                <w:sz w:val="24"/>
                <w:szCs w:val="24"/>
              </w:rPr>
              <w:t>.</w:t>
            </w:r>
          </w:p>
          <w:p w14:paraId="079ADB30" w14:textId="77777777" w:rsidR="00643408" w:rsidRPr="009F3753" w:rsidRDefault="00643408" w:rsidP="00BE5466">
            <w:pPr>
              <w:spacing w:line="360" w:lineRule="auto"/>
              <w:rPr>
                <w:rFonts w:ascii="Times New Roman" w:hAnsi="Times New Roman" w:cs="Times New Roman"/>
                <w:sz w:val="24"/>
                <w:szCs w:val="24"/>
              </w:rPr>
            </w:pPr>
            <w:r w:rsidRPr="009F3753">
              <w:rPr>
                <w:rFonts w:ascii="Times New Roman" w:hAnsi="Times New Roman" w:cs="Times New Roman"/>
                <w:sz w:val="24"/>
                <w:szCs w:val="24"/>
              </w:rPr>
              <w:lastRenderedPageBreak/>
              <w:t>Vykstantiems į darbą iš kito rajono yra galimybė kompensuoti vykimo į (iš) darbo išlaidas.</w:t>
            </w:r>
          </w:p>
        </w:tc>
      </w:tr>
      <w:tr w:rsidR="00962517" w:rsidRPr="009F3753" w14:paraId="6A405C47" w14:textId="77777777" w:rsidTr="00FC3EFD">
        <w:tc>
          <w:tcPr>
            <w:tcW w:w="2802" w:type="dxa"/>
          </w:tcPr>
          <w:p w14:paraId="17D9DA6C" w14:textId="77777777" w:rsidR="00834EA1" w:rsidRPr="009F3753" w:rsidRDefault="00834EA1" w:rsidP="00E34940">
            <w:pPr>
              <w:pStyle w:val="NoSpacing"/>
              <w:rPr>
                <w:rFonts w:ascii="Times New Roman" w:hAnsi="Times New Roman" w:cs="Times New Roman"/>
                <w:sz w:val="24"/>
                <w:szCs w:val="24"/>
              </w:rPr>
            </w:pPr>
            <w:r w:rsidRPr="009F3753">
              <w:rPr>
                <w:rFonts w:ascii="Times New Roman" w:hAnsi="Times New Roman" w:cs="Times New Roman"/>
                <w:sz w:val="24"/>
                <w:szCs w:val="24"/>
              </w:rPr>
              <w:lastRenderedPageBreak/>
              <w:t>Dėl darbo pasiūlymo kreiptis</w:t>
            </w:r>
          </w:p>
        </w:tc>
        <w:tc>
          <w:tcPr>
            <w:tcW w:w="7052" w:type="dxa"/>
          </w:tcPr>
          <w:p w14:paraId="1B9D20B4" w14:textId="196DE086" w:rsidR="00834EA1" w:rsidRPr="009F3753" w:rsidRDefault="00BE5466" w:rsidP="0023206C">
            <w:pPr>
              <w:spacing w:line="360" w:lineRule="auto"/>
              <w:rPr>
                <w:rFonts w:ascii="Times New Roman" w:hAnsi="Times New Roman" w:cs="Times New Roman"/>
                <w:sz w:val="24"/>
                <w:szCs w:val="24"/>
              </w:rPr>
            </w:pPr>
            <w:r w:rsidRPr="009F3753">
              <w:rPr>
                <w:rFonts w:ascii="Times New Roman" w:hAnsi="Times New Roman" w:cs="Times New Roman"/>
                <w:sz w:val="24"/>
                <w:szCs w:val="24"/>
              </w:rPr>
              <w:t xml:space="preserve"> </w:t>
            </w:r>
            <w:r w:rsidR="005F1D5C">
              <w:rPr>
                <w:rFonts w:ascii="Times New Roman" w:hAnsi="Times New Roman" w:cs="Times New Roman"/>
                <w:sz w:val="24"/>
                <w:szCs w:val="24"/>
              </w:rPr>
              <w:t xml:space="preserve">Personalo skyriaus vedėja </w:t>
            </w:r>
            <w:r w:rsidRPr="009F3753">
              <w:rPr>
                <w:rFonts w:ascii="Times New Roman" w:hAnsi="Times New Roman" w:cs="Times New Roman"/>
                <w:sz w:val="24"/>
                <w:szCs w:val="24"/>
              </w:rPr>
              <w:t>8-443-98305</w:t>
            </w:r>
          </w:p>
          <w:p w14:paraId="75FC4718" w14:textId="77777777" w:rsidR="00BE5466" w:rsidRPr="009F3753" w:rsidRDefault="00BE5466" w:rsidP="0023206C">
            <w:pPr>
              <w:spacing w:line="360" w:lineRule="auto"/>
              <w:rPr>
                <w:rFonts w:ascii="Times New Roman" w:hAnsi="Times New Roman" w:cs="Times New Roman"/>
                <w:sz w:val="24"/>
                <w:szCs w:val="24"/>
                <w:lang w:val="en-US"/>
              </w:rPr>
            </w:pPr>
            <w:r w:rsidRPr="009F3753">
              <w:rPr>
                <w:rFonts w:ascii="Times New Roman" w:hAnsi="Times New Roman" w:cs="Times New Roman"/>
                <w:sz w:val="24"/>
                <w:szCs w:val="24"/>
              </w:rPr>
              <w:t xml:space="preserve">El.paštas: </w:t>
            </w:r>
            <w:hyperlink r:id="rId6" w:history="1">
              <w:r w:rsidRPr="009F3753">
                <w:rPr>
                  <w:rStyle w:val="Hyperlink"/>
                  <w:rFonts w:ascii="Times New Roman" w:hAnsi="Times New Roman" w:cs="Times New Roman"/>
                  <w:sz w:val="24"/>
                  <w:szCs w:val="24"/>
                </w:rPr>
                <w:t>personalas</w:t>
              </w:r>
              <w:r w:rsidRPr="009F3753">
                <w:rPr>
                  <w:rStyle w:val="Hyperlink"/>
                  <w:rFonts w:ascii="Times New Roman" w:hAnsi="Times New Roman" w:cs="Times New Roman"/>
                  <w:sz w:val="24"/>
                  <w:szCs w:val="24"/>
                  <w:lang w:val="en-US"/>
                </w:rPr>
                <w:t>@mazeikiuligonine.lt</w:t>
              </w:r>
            </w:hyperlink>
            <w:r w:rsidRPr="009F3753">
              <w:rPr>
                <w:rFonts w:ascii="Times New Roman" w:hAnsi="Times New Roman" w:cs="Times New Roman"/>
                <w:sz w:val="24"/>
                <w:szCs w:val="24"/>
                <w:lang w:val="en-US"/>
              </w:rPr>
              <w:t xml:space="preserve"> </w:t>
            </w:r>
          </w:p>
        </w:tc>
      </w:tr>
    </w:tbl>
    <w:p w14:paraId="4220F3AC" w14:textId="77777777" w:rsidR="00FC3EFD" w:rsidRPr="009F3753" w:rsidRDefault="00FC3EFD" w:rsidP="000D2719">
      <w:pPr>
        <w:jc w:val="center"/>
        <w:rPr>
          <w:rFonts w:ascii="Times New Roman" w:hAnsi="Times New Roman" w:cs="Times New Roman"/>
          <w:sz w:val="24"/>
          <w:szCs w:val="24"/>
        </w:rPr>
      </w:pPr>
    </w:p>
    <w:sectPr w:rsidR="00FC3EFD" w:rsidRPr="009F3753" w:rsidSect="00AB4BB1">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819"/>
    <w:multiLevelType w:val="hybridMultilevel"/>
    <w:tmpl w:val="818A096C"/>
    <w:lvl w:ilvl="0" w:tplc="17E04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281102"/>
    <w:multiLevelType w:val="hybridMultilevel"/>
    <w:tmpl w:val="09101232"/>
    <w:lvl w:ilvl="0" w:tplc="3A7038EC">
      <w:start w:val="1"/>
      <w:numFmt w:val="upperRoman"/>
      <w:lvlText w:val="%1."/>
      <w:lvlJc w:val="left"/>
      <w:pPr>
        <w:ind w:left="1080" w:hanging="720"/>
      </w:pPr>
      <w:rPr>
        <w:rFonts w:ascii="Calibri" w:hAnsi="Calibri" w:cs="Calibri"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9148BD"/>
    <w:multiLevelType w:val="hybridMultilevel"/>
    <w:tmpl w:val="9A843C48"/>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5670ADD"/>
    <w:multiLevelType w:val="hybridMultilevel"/>
    <w:tmpl w:val="CF6AAACC"/>
    <w:lvl w:ilvl="0" w:tplc="12FEFA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814E90"/>
    <w:multiLevelType w:val="multilevel"/>
    <w:tmpl w:val="6E16B1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7DA748D3"/>
    <w:multiLevelType w:val="hybridMultilevel"/>
    <w:tmpl w:val="A5D433C6"/>
    <w:lvl w:ilvl="0" w:tplc="823EE3C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241641">
    <w:abstractNumId w:val="2"/>
  </w:num>
  <w:num w:numId="2" w16cid:durableId="2044403429">
    <w:abstractNumId w:val="0"/>
  </w:num>
  <w:num w:numId="3" w16cid:durableId="2017684657">
    <w:abstractNumId w:val="1"/>
  </w:num>
  <w:num w:numId="4" w16cid:durableId="118495544">
    <w:abstractNumId w:val="3"/>
  </w:num>
  <w:num w:numId="5" w16cid:durableId="1574587974">
    <w:abstractNumId w:val="4"/>
  </w:num>
  <w:num w:numId="6" w16cid:durableId="1890995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296"/>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719"/>
    <w:rsid w:val="000239CB"/>
    <w:rsid w:val="000919EC"/>
    <w:rsid w:val="000C345C"/>
    <w:rsid w:val="000D2719"/>
    <w:rsid w:val="00101C5F"/>
    <w:rsid w:val="00191849"/>
    <w:rsid w:val="001B3789"/>
    <w:rsid w:val="00203F6A"/>
    <w:rsid w:val="0023206C"/>
    <w:rsid w:val="00237264"/>
    <w:rsid w:val="00255898"/>
    <w:rsid w:val="002A2FFD"/>
    <w:rsid w:val="0030361F"/>
    <w:rsid w:val="003B2790"/>
    <w:rsid w:val="003C4E14"/>
    <w:rsid w:val="003C586E"/>
    <w:rsid w:val="003C61FD"/>
    <w:rsid w:val="003E361A"/>
    <w:rsid w:val="004356FC"/>
    <w:rsid w:val="005E6996"/>
    <w:rsid w:val="005F1D5C"/>
    <w:rsid w:val="00612335"/>
    <w:rsid w:val="00643408"/>
    <w:rsid w:val="00670C02"/>
    <w:rsid w:val="00693CBA"/>
    <w:rsid w:val="006C478B"/>
    <w:rsid w:val="00754ED0"/>
    <w:rsid w:val="0076171E"/>
    <w:rsid w:val="00834EA1"/>
    <w:rsid w:val="00962517"/>
    <w:rsid w:val="00975B1D"/>
    <w:rsid w:val="009D53B8"/>
    <w:rsid w:val="009F3753"/>
    <w:rsid w:val="00A753F5"/>
    <w:rsid w:val="00AB4BB1"/>
    <w:rsid w:val="00B1033C"/>
    <w:rsid w:val="00B54635"/>
    <w:rsid w:val="00B65D08"/>
    <w:rsid w:val="00B8623C"/>
    <w:rsid w:val="00B92711"/>
    <w:rsid w:val="00BC10D8"/>
    <w:rsid w:val="00BD0279"/>
    <w:rsid w:val="00BE5466"/>
    <w:rsid w:val="00C048A5"/>
    <w:rsid w:val="00C22FF1"/>
    <w:rsid w:val="00C4386D"/>
    <w:rsid w:val="00CB56CC"/>
    <w:rsid w:val="00CB72C0"/>
    <w:rsid w:val="00D33AAC"/>
    <w:rsid w:val="00D55466"/>
    <w:rsid w:val="00D61D86"/>
    <w:rsid w:val="00E05659"/>
    <w:rsid w:val="00E17092"/>
    <w:rsid w:val="00E34940"/>
    <w:rsid w:val="00E76AF4"/>
    <w:rsid w:val="00E778EA"/>
    <w:rsid w:val="00E850D5"/>
    <w:rsid w:val="00F1454A"/>
    <w:rsid w:val="00F364FF"/>
    <w:rsid w:val="00FC3EFD"/>
    <w:rsid w:val="00FD1E9C"/>
    <w:rsid w:val="00FE172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046B"/>
  <w15:docId w15:val="{83923128-8A90-4923-ABE3-6EFA29F6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EFD"/>
    <w:pPr>
      <w:ind w:left="720"/>
      <w:contextualSpacing/>
    </w:pPr>
  </w:style>
  <w:style w:type="paragraph" w:styleId="BalloonText">
    <w:name w:val="Balloon Text"/>
    <w:basedOn w:val="Normal"/>
    <w:link w:val="BalloonTextChar"/>
    <w:uiPriority w:val="99"/>
    <w:semiHidden/>
    <w:unhideWhenUsed/>
    <w:rsid w:val="0083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A1"/>
    <w:rPr>
      <w:rFonts w:ascii="Tahoma" w:hAnsi="Tahoma" w:cs="Tahoma"/>
      <w:sz w:val="16"/>
      <w:szCs w:val="16"/>
    </w:rPr>
  </w:style>
  <w:style w:type="character" w:styleId="Hyperlink">
    <w:name w:val="Hyperlink"/>
    <w:basedOn w:val="DefaultParagraphFont"/>
    <w:uiPriority w:val="99"/>
    <w:unhideWhenUsed/>
    <w:rsid w:val="00BE5466"/>
    <w:rPr>
      <w:color w:val="0563C1" w:themeColor="hyperlink"/>
      <w:u w:val="single"/>
    </w:rPr>
  </w:style>
  <w:style w:type="paragraph" w:customStyle="1" w:styleId="prastasis">
    <w:name w:val="Įprastasis"/>
    <w:rsid w:val="00F364FF"/>
    <w:pPr>
      <w:suppressAutoHyphens/>
      <w:autoSpaceDN w:val="0"/>
      <w:spacing w:line="240" w:lineRule="auto"/>
      <w:textAlignment w:val="baseline"/>
    </w:pPr>
    <w:rPr>
      <w:rFonts w:ascii="Calibri" w:eastAsia="Calibri" w:hAnsi="Calibri" w:cs="Times New Roman"/>
    </w:rPr>
  </w:style>
  <w:style w:type="character" w:customStyle="1" w:styleId="Numatytasispastraiposriftas">
    <w:name w:val="Numatytasis pastraipos šriftas"/>
    <w:rsid w:val="004356FC"/>
  </w:style>
  <w:style w:type="paragraph" w:styleId="NoSpacing">
    <w:name w:val="No Spacing"/>
    <w:uiPriority w:val="1"/>
    <w:qFormat/>
    <w:rsid w:val="00E34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as@mazeikiuligonine.lt" TargetMode="External"/><Relationship Id="rId5" Type="http://schemas.openxmlformats.org/officeDocument/2006/relationships/hyperlink" Target="https://www.mazeikiuligonine.lt/wp-content/uploads/2020/02/ks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1935</Characters>
  <Application>Microsoft Office Word</Application>
  <DocSecurity>0</DocSecurity>
  <Lines>16</Lines>
  <Paragraphs>4</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Eglė</dc:creator>
  <cp:lastModifiedBy>user</cp:lastModifiedBy>
  <cp:revision>3</cp:revision>
  <cp:lastPrinted>2020-08-17T12:27:00Z</cp:lastPrinted>
  <dcterms:created xsi:type="dcterms:W3CDTF">2024-02-05T10:57:00Z</dcterms:created>
  <dcterms:modified xsi:type="dcterms:W3CDTF">2024-02-05T12:15:00Z</dcterms:modified>
</cp:coreProperties>
</file>