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4E0E1373" w14:textId="77777777" w:rsidR="00670C02" w:rsidRPr="00D5729C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626A5F"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D57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  <w:p w14:paraId="1B34883D" w14:textId="78B7405E" w:rsidR="00D5729C" w:rsidRPr="00BE5466" w:rsidRDefault="00D5729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J.Basanavičiaus g.24, LT-89217, Mažeikiai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18A5961D" w:rsidR="00CB56CC" w:rsidRPr="00BE5466" w:rsidRDefault="00626A5F" w:rsidP="00626A5F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SLAUGYTOJŲ PADĖJĖJAS</w:t>
            </w:r>
          </w:p>
        </w:tc>
      </w:tr>
      <w:tr w:rsidR="00962517" w14:paraId="3BD68C90" w14:textId="77777777" w:rsidTr="00FC3EFD"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67EE852A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4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2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42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40991948" w14:textId="77777777" w:rsidR="00A103E4" w:rsidRDefault="00A103E4" w:rsidP="00A103E4">
            <w:pPr>
              <w:pStyle w:val="prastasis1"/>
              <w:suppressAutoHyphens w:val="0"/>
              <w:textAlignment w:val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 xml:space="preserve">Slaugytojo padėjėjo kvalifikacija ir suteiktas spaudo numeris. </w:t>
            </w:r>
          </w:p>
          <w:p w14:paraId="4C6BBC37" w14:textId="77777777" w:rsidR="00A103E4" w:rsidRDefault="00A103E4" w:rsidP="00A103E4">
            <w:pPr>
              <w:pStyle w:val="prastasis1"/>
              <w:suppressAutoHyphens w:val="0"/>
              <w:textAlignment w:val="auto"/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Gebėjimas dirbti komandoje.</w:t>
            </w:r>
          </w:p>
          <w:p w14:paraId="6848455F" w14:textId="306C551B" w:rsidR="00FC3EFD" w:rsidRPr="00975B1D" w:rsidRDefault="00A103E4" w:rsidP="00A103E4">
            <w:pPr>
              <w:pStyle w:val="prastasis1"/>
              <w:suppressAutoHyphens w:val="0"/>
              <w:textAlignment w:val="auto"/>
            </w:pPr>
            <w:r>
              <w:rPr>
                <w:rStyle w:val="Numatytasispastraiposriftas1"/>
                <w:rFonts w:ascii="Times New Roman" w:hAnsi="Times New Roman"/>
                <w:color w:val="1E1E1E"/>
                <w:sz w:val="24"/>
                <w:szCs w:val="24"/>
                <w:shd w:val="clear" w:color="auto" w:fill="FFFFFF"/>
              </w:rPr>
              <w:t>Panašaus darbo patirtis (privalumas).</w:t>
            </w:r>
          </w:p>
        </w:tc>
      </w:tr>
      <w:tr w:rsidR="00F51182" w14:paraId="09A42CA4" w14:textId="77777777" w:rsidTr="00FC3EFD">
        <w:tc>
          <w:tcPr>
            <w:tcW w:w="2802" w:type="dxa"/>
          </w:tcPr>
          <w:p w14:paraId="1BFEF49A" w14:textId="6067294B" w:rsidR="00F51182" w:rsidRDefault="00F51182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1F88017" w14:textId="4E5BF2C3" w:rsidR="00C525B6" w:rsidRDefault="003461F9" w:rsidP="00C525B6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</w:t>
            </w:r>
            <w:r w:rsidR="00C525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adeda slaugos specialistui rinkti svarbiausius duomenis, kurių reikia individualiai ir komandinei slaugai;</w:t>
            </w:r>
          </w:p>
          <w:p w14:paraId="3556A588" w14:textId="77777777" w:rsidR="00C525B6" w:rsidRDefault="00C525B6" w:rsidP="00C525B6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0" w:name="part_883e736d6ed14ed984566ccd6ad0f3e4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savarankiškai arba vadovaujant slaugos specialistui slaugo pacientus;</w:t>
            </w:r>
          </w:p>
          <w:p w14:paraId="58192E92" w14:textId="77777777" w:rsidR="00C525B6" w:rsidRDefault="00C525B6" w:rsidP="00C525B6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1" w:name="part_c7946bbcdfe84d52b9d11da745930e26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bendradarbiauja su slaugos specialistu bei kitais sveikatos priežiūros darbuotojais;</w:t>
            </w:r>
          </w:p>
          <w:p w14:paraId="591C718D" w14:textId="77777777" w:rsidR="00C525B6" w:rsidRDefault="00C525B6" w:rsidP="00C525B6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bookmarkStart w:id="2" w:name="part_1c2bb6c7649141ababe6c0ea9346c76d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paruošia ir prižiūri slaugos priemones, kurių reikia slaugos veiksmams atlikti;</w:t>
            </w:r>
          </w:p>
          <w:p w14:paraId="333D183F" w14:textId="77777777" w:rsidR="00C525B6" w:rsidRPr="00A064E9" w:rsidRDefault="00C525B6" w:rsidP="00C525B6">
            <w:pPr>
              <w:pStyle w:val="prastasis1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hAnsi="Times New Roman"/>
                <w:sz w:val="24"/>
                <w:szCs w:val="24"/>
                <w:lang w:eastAsia="lt-LT"/>
              </w:rPr>
              <w:t>atlieka kitas Lietuvos Respublikos sveikatos apsaugos ministro 2000 m. balandžio 26 d. įsakymu Nr. 220 patvirtintame Slaugytojo padėjėjo kvalifikacinių reikalavimų apraše numatytas funkcijas pagal kompetenciją.</w:t>
            </w:r>
          </w:p>
          <w:p w14:paraId="49D8038D" w14:textId="77777777" w:rsidR="00C525B6" w:rsidRDefault="00C525B6" w:rsidP="00C525B6">
            <w:pPr>
              <w:pStyle w:val="prastasis1"/>
              <w:suppressAutoHyphens w:val="0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14:paraId="1EFA7696" w14:textId="77777777" w:rsidR="00F51182" w:rsidRPr="00975B1D" w:rsidRDefault="00F51182" w:rsidP="00237264">
            <w:pPr>
              <w:numPr>
                <w:ilvl w:val="0"/>
                <w:numId w:val="5"/>
              </w:numPr>
              <w:suppressAutoHyphens/>
              <w:autoSpaceDN w:val="0"/>
              <w:ind w:left="0"/>
              <w:jc w:val="both"/>
              <w:textAlignment w:val="baseline"/>
            </w:pP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6E525273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</w:t>
            </w:r>
            <w:r w:rsidR="00F51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77777777" w:rsidR="00CB56CC" w:rsidRPr="00BE5466" w:rsidRDefault="00693CBA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8CF3725" w14:textId="77777777" w:rsidR="008F66BA" w:rsidRPr="00A064E9" w:rsidRDefault="008F66BA" w:rsidP="008F66BA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Įdomų ir dinamišką darbą;</w:t>
            </w: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  <w:t>Galimybę realizuoti savo žinias ir sugebėjimus.</w:t>
            </w:r>
          </w:p>
          <w:p w14:paraId="30834BFA" w14:textId="77777777" w:rsidR="008F66BA" w:rsidRPr="00A064E9" w:rsidRDefault="008F66BA" w:rsidP="008F66BA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Galimybes tobulėti.</w:t>
            </w:r>
          </w:p>
          <w:p w14:paraId="2BE89BD6" w14:textId="4651D565" w:rsidR="00CB56CC" w:rsidRPr="008F66BA" w:rsidRDefault="008F66BA" w:rsidP="008F66BA">
            <w:pPr>
              <w:pStyle w:val="prastasis1"/>
              <w:suppressAutoHyphens w:val="0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064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Darbą lanksčiu darbo grafiku.</w:t>
            </w:r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326A61AC" w14:textId="77777777" w:rsidR="00454601" w:rsidRPr="00A064E9" w:rsidRDefault="00454601" w:rsidP="00454601">
            <w:pPr>
              <w:pStyle w:val="prastasis1"/>
              <w:jc w:val="both"/>
            </w:pPr>
            <w:r w:rsidRPr="00A064E9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Lietuvos Respublikos vyriausybės nustatyta minimalioji mėnesinė alga ir papildomai mokamas priedas už kvalifikaciją</w:t>
            </w:r>
          </w:p>
          <w:p w14:paraId="24819649" w14:textId="4628D573" w:rsidR="00CB56CC" w:rsidRPr="00454601" w:rsidRDefault="00454601" w:rsidP="00454601">
            <w:pPr>
              <w:pStyle w:val="prastasis1"/>
              <w:jc w:val="both"/>
            </w:pPr>
            <w:r w:rsidRPr="00A064E9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Kintamoji dalis, priedai ir priemokos nustatomi </w:t>
            </w:r>
            <w:r w:rsidRPr="00A064E9">
              <w:rPr>
                <w:rStyle w:val="Numatytasispastraiposriftas1"/>
                <w:rFonts w:ascii="Times New Roman" w:hAnsi="Times New Roman"/>
                <w:sz w:val="24"/>
                <w:szCs w:val="24"/>
                <w:lang w:eastAsia="lt-LT"/>
              </w:rPr>
              <w:t>individualaus pokalbio metu, yra atitinkantys šalyje vyraujančias tendencijas.</w:t>
            </w:r>
            <w:r w:rsidRPr="00A064E9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1D668F12" w:rsidR="00834EA1" w:rsidRPr="00BE5466" w:rsidRDefault="00BE5466" w:rsidP="00F511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75FC4718" w14:textId="77777777" w:rsidR="00BE5466" w:rsidRPr="00BE5466" w:rsidRDefault="00BE5466" w:rsidP="00F511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5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BD027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33241641">
    <w:abstractNumId w:val="2"/>
  </w:num>
  <w:num w:numId="2" w16cid:durableId="2044403429">
    <w:abstractNumId w:val="0"/>
  </w:num>
  <w:num w:numId="3" w16cid:durableId="2017684657">
    <w:abstractNumId w:val="1"/>
  </w:num>
  <w:num w:numId="4" w16cid:durableId="118495544">
    <w:abstractNumId w:val="3"/>
  </w:num>
  <w:num w:numId="5" w16cid:durableId="1574587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919EC"/>
    <w:rsid w:val="000C345C"/>
    <w:rsid w:val="000D2719"/>
    <w:rsid w:val="00191849"/>
    <w:rsid w:val="00237264"/>
    <w:rsid w:val="00255898"/>
    <w:rsid w:val="002A2FFD"/>
    <w:rsid w:val="0030361F"/>
    <w:rsid w:val="003142A1"/>
    <w:rsid w:val="003461F9"/>
    <w:rsid w:val="003B2790"/>
    <w:rsid w:val="003C4E14"/>
    <w:rsid w:val="003C586E"/>
    <w:rsid w:val="003C61FD"/>
    <w:rsid w:val="003E361A"/>
    <w:rsid w:val="00454601"/>
    <w:rsid w:val="005E6996"/>
    <w:rsid w:val="00611FBD"/>
    <w:rsid w:val="00612335"/>
    <w:rsid w:val="00626A5F"/>
    <w:rsid w:val="00643408"/>
    <w:rsid w:val="00670C02"/>
    <w:rsid w:val="00693CBA"/>
    <w:rsid w:val="006C478B"/>
    <w:rsid w:val="00754ED0"/>
    <w:rsid w:val="0076171E"/>
    <w:rsid w:val="00834EA1"/>
    <w:rsid w:val="008F66BA"/>
    <w:rsid w:val="009178B1"/>
    <w:rsid w:val="00962517"/>
    <w:rsid w:val="00975B1D"/>
    <w:rsid w:val="009D53B8"/>
    <w:rsid w:val="00A103E4"/>
    <w:rsid w:val="00B1033C"/>
    <w:rsid w:val="00B54635"/>
    <w:rsid w:val="00B571B4"/>
    <w:rsid w:val="00B65D08"/>
    <w:rsid w:val="00B92711"/>
    <w:rsid w:val="00BA46CB"/>
    <w:rsid w:val="00BC10D8"/>
    <w:rsid w:val="00BD0279"/>
    <w:rsid w:val="00BE5466"/>
    <w:rsid w:val="00C22FF1"/>
    <w:rsid w:val="00C4386D"/>
    <w:rsid w:val="00C525B6"/>
    <w:rsid w:val="00CB56CC"/>
    <w:rsid w:val="00CB72C0"/>
    <w:rsid w:val="00D33AAC"/>
    <w:rsid w:val="00D55466"/>
    <w:rsid w:val="00D5729C"/>
    <w:rsid w:val="00E05659"/>
    <w:rsid w:val="00E35643"/>
    <w:rsid w:val="00E76AF4"/>
    <w:rsid w:val="00E778EA"/>
    <w:rsid w:val="00E850D5"/>
    <w:rsid w:val="00F1454A"/>
    <w:rsid w:val="00F51182"/>
    <w:rsid w:val="00F96535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1">
    <w:name w:val="Įprastasis1"/>
    <w:rsid w:val="00C525B6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1">
    <w:name w:val="Numatytasis pastraipos šriftas1"/>
    <w:rsid w:val="00A1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as@mazeikiuligonin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Eglė</dc:creator>
  <cp:lastModifiedBy>user</cp:lastModifiedBy>
  <cp:revision>2</cp:revision>
  <cp:lastPrinted>2020-08-17T12:27:00Z</cp:lastPrinted>
  <dcterms:created xsi:type="dcterms:W3CDTF">2024-05-15T10:26:00Z</dcterms:created>
  <dcterms:modified xsi:type="dcterms:W3CDTF">2024-05-15T10:26:00Z</dcterms:modified>
</cp:coreProperties>
</file>