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A949" w14:textId="77777777" w:rsidR="0090103D" w:rsidRDefault="002E1924" w:rsidP="0030793C">
      <w:pPr>
        <w:ind w:left="3544"/>
        <w:rPr>
          <w:szCs w:val="24"/>
        </w:rPr>
      </w:pPr>
      <w:r>
        <w:rPr>
          <w:szCs w:val="24"/>
        </w:rPr>
        <w:t>PATVIRTINTA</w:t>
      </w:r>
    </w:p>
    <w:p w14:paraId="7E583952" w14:textId="0ACD420C" w:rsidR="0090103D" w:rsidRDefault="0030793C" w:rsidP="0030793C">
      <w:pPr>
        <w:ind w:left="3828" w:hanging="284"/>
        <w:rPr>
          <w:szCs w:val="24"/>
        </w:rPr>
      </w:pPr>
      <w:r>
        <w:rPr>
          <w:szCs w:val="24"/>
        </w:rPr>
        <w:t>Viešosios įstaigos Regioninės Mažeikių ligoninės direktoriaus</w:t>
      </w:r>
    </w:p>
    <w:p w14:paraId="199BFCE5" w14:textId="6D7BE137" w:rsidR="0090103D" w:rsidRDefault="0030793C" w:rsidP="0030793C">
      <w:pPr>
        <w:jc w:val="both"/>
        <w:rPr>
          <w:szCs w:val="24"/>
        </w:rPr>
      </w:pPr>
      <w:r>
        <w:rPr>
          <w:szCs w:val="24"/>
        </w:rPr>
        <w:t xml:space="preserve">                                                           </w:t>
      </w:r>
      <w:r w:rsidR="002E1924">
        <w:rPr>
          <w:szCs w:val="24"/>
        </w:rPr>
        <w:t>202</w:t>
      </w:r>
      <w:r>
        <w:rPr>
          <w:szCs w:val="24"/>
        </w:rPr>
        <w:t>6</w:t>
      </w:r>
      <w:r w:rsidR="002E1924">
        <w:rPr>
          <w:szCs w:val="24"/>
        </w:rPr>
        <w:t xml:space="preserve"> m. vasario </w:t>
      </w:r>
      <w:r>
        <w:rPr>
          <w:szCs w:val="24"/>
        </w:rPr>
        <w:t>2</w:t>
      </w:r>
      <w:r w:rsidR="00127C5F">
        <w:rPr>
          <w:szCs w:val="24"/>
        </w:rPr>
        <w:t>7</w:t>
      </w:r>
      <w:r w:rsidR="002E1924">
        <w:rPr>
          <w:szCs w:val="24"/>
        </w:rPr>
        <w:t xml:space="preserve"> d. įsakymu Nr. </w:t>
      </w:r>
      <w:r w:rsidR="002E1924" w:rsidRPr="00940ACC">
        <w:rPr>
          <w:szCs w:val="24"/>
        </w:rPr>
        <w:t>V</w:t>
      </w:r>
      <w:r w:rsidRPr="00940ACC">
        <w:rPr>
          <w:szCs w:val="24"/>
        </w:rPr>
        <w:t>1</w:t>
      </w:r>
      <w:r w:rsidR="002E1924" w:rsidRPr="00940ACC">
        <w:rPr>
          <w:szCs w:val="24"/>
        </w:rPr>
        <w:t>-</w:t>
      </w:r>
      <w:r w:rsidR="00940ACC" w:rsidRPr="00940ACC">
        <w:rPr>
          <w:szCs w:val="24"/>
        </w:rPr>
        <w:t>22</w:t>
      </w:r>
    </w:p>
    <w:p w14:paraId="1041ABA5" w14:textId="77777777" w:rsidR="0090103D" w:rsidRDefault="0090103D">
      <w:pPr>
        <w:jc w:val="both"/>
        <w:rPr>
          <w:szCs w:val="24"/>
        </w:rPr>
      </w:pPr>
    </w:p>
    <w:p w14:paraId="4262933C" w14:textId="6DFF3B93" w:rsidR="0090103D" w:rsidRDefault="0009698A">
      <w:pPr>
        <w:jc w:val="center"/>
        <w:rPr>
          <w:b/>
          <w:bCs/>
          <w:szCs w:val="24"/>
        </w:rPr>
      </w:pPr>
      <w:r>
        <w:rPr>
          <w:b/>
          <w:bCs/>
          <w:szCs w:val="24"/>
        </w:rPr>
        <w:t>VIEŠOSIOS ĮSTAIGOS REGIONINĖS MAŽEIKIŲ LIGONINĖS</w:t>
      </w:r>
    </w:p>
    <w:p w14:paraId="5AB74AC6" w14:textId="6BE5E4D2" w:rsidR="0090103D" w:rsidRDefault="002E1924">
      <w:pPr>
        <w:ind w:firstLine="62"/>
        <w:jc w:val="center"/>
        <w:rPr>
          <w:b/>
          <w:bCs/>
          <w:szCs w:val="24"/>
        </w:rPr>
      </w:pPr>
      <w:r>
        <w:rPr>
          <w:b/>
          <w:bCs/>
          <w:szCs w:val="24"/>
        </w:rPr>
        <w:t xml:space="preserve">DOVANŲ, GAUTŲ PAGAL TARPTAUTINĮ PROTOKOLĄ AR TRADICIJAS TAIP PAT REPREZENTACIJAI SKIRTŲ DOVANŲ,  PERDAVIMO, VERTINIMO, REGISTRAVIMO, SAUGOJIMO IR EKSPONAVIMO TVARKOS APRAŠAS </w:t>
      </w:r>
    </w:p>
    <w:p w14:paraId="44BC6FF0" w14:textId="77777777" w:rsidR="0090103D" w:rsidRDefault="0090103D">
      <w:pPr>
        <w:jc w:val="center"/>
        <w:rPr>
          <w:szCs w:val="24"/>
        </w:rPr>
      </w:pPr>
    </w:p>
    <w:p w14:paraId="0C1F1425" w14:textId="77777777" w:rsidR="0090103D" w:rsidRDefault="002E1924">
      <w:pPr>
        <w:jc w:val="center"/>
        <w:rPr>
          <w:b/>
          <w:bCs/>
          <w:szCs w:val="24"/>
        </w:rPr>
      </w:pPr>
      <w:r>
        <w:rPr>
          <w:b/>
          <w:bCs/>
          <w:szCs w:val="24"/>
        </w:rPr>
        <w:t>I SKYRIUS</w:t>
      </w:r>
    </w:p>
    <w:p w14:paraId="1F548DA2" w14:textId="77777777" w:rsidR="0090103D" w:rsidRDefault="002E1924">
      <w:pPr>
        <w:jc w:val="center"/>
        <w:rPr>
          <w:szCs w:val="24"/>
        </w:rPr>
      </w:pPr>
      <w:r>
        <w:rPr>
          <w:b/>
          <w:bCs/>
          <w:szCs w:val="24"/>
        </w:rPr>
        <w:t>BENDROSIOS NUOSTATOS</w:t>
      </w:r>
    </w:p>
    <w:p w14:paraId="09CA508E" w14:textId="77777777" w:rsidR="0090103D" w:rsidRDefault="0090103D">
      <w:pPr>
        <w:jc w:val="both"/>
        <w:rPr>
          <w:szCs w:val="24"/>
        </w:rPr>
      </w:pPr>
    </w:p>
    <w:p w14:paraId="3180FCC0" w14:textId="1933D518" w:rsidR="0090103D" w:rsidRDefault="002E1924">
      <w:pPr>
        <w:ind w:firstLine="720"/>
        <w:jc w:val="both"/>
        <w:rPr>
          <w:szCs w:val="24"/>
        </w:rPr>
      </w:pPr>
      <w:r>
        <w:rPr>
          <w:szCs w:val="24"/>
        </w:rPr>
        <w:t xml:space="preserve">1. </w:t>
      </w:r>
      <w:r w:rsidR="000B114D">
        <w:rPr>
          <w:szCs w:val="24"/>
        </w:rPr>
        <w:t>Viešosios įstaigos Regioninės Mažeikių ligoninės</w:t>
      </w:r>
      <w:r>
        <w:rPr>
          <w:szCs w:val="24"/>
        </w:rPr>
        <w:t xml:space="preserve"> (toliau – </w:t>
      </w:r>
      <w:r w:rsidR="000B114D">
        <w:rPr>
          <w:szCs w:val="24"/>
        </w:rPr>
        <w:t>Ligoninė</w:t>
      </w:r>
      <w:r>
        <w:rPr>
          <w:szCs w:val="24"/>
        </w:rPr>
        <w:t>) dovanų, gautų pagal tarptautinį protokolą ar tradicijas</w:t>
      </w:r>
      <w:r w:rsidR="000B114D">
        <w:rPr>
          <w:szCs w:val="24"/>
        </w:rPr>
        <w:t>,</w:t>
      </w:r>
      <w:r>
        <w:rPr>
          <w:szCs w:val="24"/>
        </w:rPr>
        <w:t xml:space="preserve"> taip pat reprezentacijai skirtų dovanų, perdavimo, vertinimo, registravimo saugojimo ir eksponavimo tvarkos aprašas (toliau – Aprašas) nustato dovanų, gautų pagal tarptautinį protokolą ar tradicijas, kurios įprastai yra susijusios su valstybinėje tarnyboje dirbančio asmens pareigomis, taip pat reprezentacijai skirtų dovanų su valstybės, įstaigos ir kitokia simbolika, kurias gali gauti deklaruojantys asmenys, kaip jie apibrėžti Lietuvos Respublikos viešųjų ir privačių interesų derinimo įstatyme (toliau </w:t>
      </w:r>
      <w:r w:rsidR="00B51DEA">
        <w:rPr>
          <w:szCs w:val="24"/>
        </w:rPr>
        <w:t xml:space="preserve">valstybinėje tarnyboje dirbantys asmenys ir deklaruojantys asmenys kartu </w:t>
      </w:r>
      <w:r>
        <w:rPr>
          <w:szCs w:val="24"/>
        </w:rPr>
        <w:t xml:space="preserve">– </w:t>
      </w:r>
      <w:r w:rsidR="00CE419A">
        <w:rPr>
          <w:szCs w:val="24"/>
        </w:rPr>
        <w:t>d</w:t>
      </w:r>
      <w:r>
        <w:rPr>
          <w:szCs w:val="24"/>
        </w:rPr>
        <w:t>arbuotojai</w:t>
      </w:r>
      <w:r w:rsidR="00955A31">
        <w:rPr>
          <w:szCs w:val="24"/>
        </w:rPr>
        <w:t xml:space="preserve">, </w:t>
      </w:r>
      <w:r w:rsidR="008948B3">
        <w:rPr>
          <w:szCs w:val="24"/>
        </w:rPr>
        <w:t xml:space="preserve">kiekvienas </w:t>
      </w:r>
      <w:r w:rsidR="00955A31">
        <w:rPr>
          <w:szCs w:val="24"/>
        </w:rPr>
        <w:t>atskirai - darbuotojas</w:t>
      </w:r>
      <w:r>
        <w:rPr>
          <w:szCs w:val="24"/>
        </w:rPr>
        <w:t xml:space="preserve">), perdavimo, vertinimo, registravimo, apskaitos, saugojimo ir eksponavimo tvarką, apima dovanų priimtinumo gaires </w:t>
      </w:r>
      <w:r>
        <w:rPr>
          <w:kern w:val="24"/>
          <w:szCs w:val="24"/>
        </w:rPr>
        <w:t>(Aprašo 6 priedas)</w:t>
      </w:r>
      <w:r>
        <w:rPr>
          <w:szCs w:val="24"/>
        </w:rPr>
        <w:t xml:space="preserve"> ir apibrėžia sritis, kuriose tikimybė kilti viešųjų ir privačių interesų konfliktui gali būti didžiausia </w:t>
      </w:r>
      <w:r>
        <w:rPr>
          <w:kern w:val="24"/>
          <w:szCs w:val="24"/>
        </w:rPr>
        <w:t>(Aprašo 7 priedas)</w:t>
      </w:r>
      <w:r>
        <w:rPr>
          <w:szCs w:val="24"/>
        </w:rPr>
        <w:t xml:space="preserve">. </w:t>
      </w:r>
      <w:r w:rsidR="00E31C3F">
        <w:rPr>
          <w:szCs w:val="24"/>
        </w:rPr>
        <w:t>Asmeninės ir kitos dovanos, kurios gaunamos ne pagal Lietuvos Respublikos viešųjų ir privačių interesų derinimo įstatymo 13 straipsnio 2 dalies nuostatas, nepatenka į šio Aprašo reguliavimo sritį.</w:t>
      </w:r>
    </w:p>
    <w:p w14:paraId="3C6D2F30" w14:textId="76FC37F6" w:rsidR="0090103D" w:rsidRDefault="002E1924">
      <w:pPr>
        <w:ind w:firstLine="720"/>
        <w:jc w:val="both"/>
        <w:rPr>
          <w:szCs w:val="24"/>
        </w:rPr>
      </w:pPr>
      <w:r>
        <w:rPr>
          <w:szCs w:val="24"/>
        </w:rPr>
        <w:t>2. Tvarkos aprašas parengtas vadovaujantis Lietuvos Respublikos viešųjų ir privačių interesų derinimo įstatymu</w:t>
      </w:r>
      <w:r w:rsidR="00B30440">
        <w:rPr>
          <w:szCs w:val="24"/>
        </w:rPr>
        <w:t xml:space="preserve"> (toliau – VPIDĮ)</w:t>
      </w:r>
      <w:r>
        <w:rPr>
          <w:szCs w:val="24"/>
        </w:rPr>
        <w:t>, Lietuvos Respublikos valstybės ir savivaldybių turto valdymo, naudojimo ir disponavimo juo įstatymu, kitais teisės aktais, reglamentuojančiais turto apskaitą, nurašymą, saugojimą, vertės nustatymą ir Vyriausiosios tarnybinės etikos komisijos (toliau – VTEK) Rekomendacinėmis gairėmis dėl dovanų ir paslaugų priėmimo apribojimų.</w:t>
      </w:r>
    </w:p>
    <w:p w14:paraId="43B80B52" w14:textId="4B5FBC2E" w:rsidR="0090103D" w:rsidRDefault="002E1924" w:rsidP="00497241">
      <w:pPr>
        <w:ind w:firstLine="709"/>
        <w:jc w:val="both"/>
        <w:rPr>
          <w:szCs w:val="24"/>
        </w:rPr>
      </w:pPr>
      <w:r>
        <w:rPr>
          <w:szCs w:val="24"/>
        </w:rPr>
        <w:t>3. Pagal šį  Aprašą registruotinos dovanos yra tik tos, kurias darbuotojai gauna pagal tarptautinį protokolą ar tradicijas, kurios įprastai yra susijusios su valstybinėje tarnyboje dirbančio asmens tarnybine padėtimi ar tarnybinėmis pareigomis, taip pat reprezentacijai skirtos dovanos, kurių vertė yra didesnė nei 150 eurų.</w:t>
      </w:r>
    </w:p>
    <w:p w14:paraId="06971C30" w14:textId="380DC874" w:rsidR="0090103D" w:rsidRDefault="002E1924" w:rsidP="00497241">
      <w:pPr>
        <w:ind w:firstLine="709"/>
        <w:jc w:val="both"/>
        <w:rPr>
          <w:szCs w:val="24"/>
        </w:rPr>
      </w:pPr>
      <w:r>
        <w:rPr>
          <w:szCs w:val="24"/>
        </w:rPr>
        <w:t xml:space="preserve">4. Aprašo nuostatos privalomai taikomos visiems </w:t>
      </w:r>
      <w:r w:rsidR="00AD7C28">
        <w:rPr>
          <w:szCs w:val="24"/>
        </w:rPr>
        <w:t>Ligoninės</w:t>
      </w:r>
      <w:r>
        <w:rPr>
          <w:szCs w:val="24"/>
        </w:rPr>
        <w:t xml:space="preserve"> darbuotojams, įskaitant praktiką atliekančius asmenis. </w:t>
      </w:r>
    </w:p>
    <w:p w14:paraId="6E211748" w14:textId="77777777" w:rsidR="0090103D" w:rsidRDefault="002E1924">
      <w:pPr>
        <w:ind w:firstLine="720"/>
        <w:rPr>
          <w:szCs w:val="24"/>
        </w:rPr>
      </w:pPr>
      <w:r>
        <w:rPr>
          <w:szCs w:val="24"/>
        </w:rPr>
        <w:t>5. Apraše vartojamos šios pagrindinės sąvokos:</w:t>
      </w:r>
    </w:p>
    <w:p w14:paraId="068707B1" w14:textId="49178638" w:rsidR="0090103D" w:rsidRDefault="002E1924" w:rsidP="00497241">
      <w:pPr>
        <w:ind w:firstLine="709"/>
        <w:jc w:val="both"/>
        <w:rPr>
          <w:szCs w:val="24"/>
        </w:rPr>
      </w:pPr>
      <w:r>
        <w:rPr>
          <w:szCs w:val="24"/>
        </w:rPr>
        <w:t xml:space="preserve">5.1. </w:t>
      </w:r>
      <w:r w:rsidRPr="008C58AE">
        <w:rPr>
          <w:b/>
          <w:bCs/>
          <w:szCs w:val="24"/>
        </w:rPr>
        <w:t>Dovana</w:t>
      </w:r>
      <w:r w:rsidR="00DE2D24">
        <w:rPr>
          <w:szCs w:val="24"/>
        </w:rPr>
        <w:t xml:space="preserve"> - </w:t>
      </w:r>
      <w:r>
        <w:rPr>
          <w:szCs w:val="24"/>
        </w:rPr>
        <w:t>bet koks neatlygintinai perduodamas turtas ar turtinė teisė. Dovan</w:t>
      </w:r>
      <w:r w:rsidR="008C58AE">
        <w:rPr>
          <w:szCs w:val="24"/>
        </w:rPr>
        <w:t>os</w:t>
      </w:r>
      <w:r>
        <w:rPr>
          <w:szCs w:val="24"/>
        </w:rPr>
        <w:t xml:space="preserve"> sąvoka apima viską, ką galima įvertinti pinigais, t. y. daiktus, paslaugas, įvairias pramogas, nuolaidas, dovanų čekius, svetingumą, paskolas. </w:t>
      </w:r>
      <w:r>
        <w:rPr>
          <w:sz w:val="28"/>
          <w:szCs w:val="28"/>
        </w:rPr>
        <w:t xml:space="preserve">  </w:t>
      </w:r>
    </w:p>
    <w:p w14:paraId="4073FC99" w14:textId="38D206D3" w:rsidR="008C58AE" w:rsidRDefault="002E1924">
      <w:pPr>
        <w:ind w:firstLine="720"/>
        <w:jc w:val="both"/>
        <w:rPr>
          <w:szCs w:val="24"/>
        </w:rPr>
      </w:pPr>
      <w:r>
        <w:rPr>
          <w:szCs w:val="24"/>
        </w:rPr>
        <w:t xml:space="preserve">5.2. </w:t>
      </w:r>
      <w:r w:rsidR="008C58AE" w:rsidRPr="00DE2D24">
        <w:rPr>
          <w:b/>
          <w:bCs/>
          <w:szCs w:val="24"/>
        </w:rPr>
        <w:t>Paslauga</w:t>
      </w:r>
      <w:r w:rsidR="00DE2D24">
        <w:rPr>
          <w:b/>
          <w:bCs/>
          <w:szCs w:val="24"/>
        </w:rPr>
        <w:t xml:space="preserve"> -</w:t>
      </w:r>
      <w:r w:rsidR="00DE2D24">
        <w:rPr>
          <w:szCs w:val="24"/>
        </w:rPr>
        <w:t xml:space="preserve"> </w:t>
      </w:r>
      <w:r w:rsidR="008C58AE">
        <w:rPr>
          <w:szCs w:val="24"/>
        </w:rPr>
        <w:t>bet kokia ekonominė gėrybė, tenkinanti vartotojo poreikius, bet neturinti materialios formos.</w:t>
      </w:r>
      <w:r w:rsidR="00594745">
        <w:rPr>
          <w:szCs w:val="24"/>
        </w:rPr>
        <w:t xml:space="preserve"> Jos negalima išsaugoti, todėl ji dažniausiai suvartojama gavimo metu. Paprastai apima mokymus, transporto, apgyvendinimo, maitinimo išlaidas ir pan.</w:t>
      </w:r>
    </w:p>
    <w:p w14:paraId="053EBF63" w14:textId="2852A5CE" w:rsidR="0090103D" w:rsidRDefault="008C58AE">
      <w:pPr>
        <w:ind w:firstLine="720"/>
        <w:jc w:val="both"/>
        <w:rPr>
          <w:szCs w:val="24"/>
        </w:rPr>
      </w:pPr>
      <w:r>
        <w:rPr>
          <w:szCs w:val="24"/>
        </w:rPr>
        <w:t xml:space="preserve">5.3. </w:t>
      </w:r>
      <w:r w:rsidR="002E1924" w:rsidRPr="00DE2D24">
        <w:rPr>
          <w:b/>
          <w:bCs/>
          <w:szCs w:val="24"/>
        </w:rPr>
        <w:t>Tretieji asmenys</w:t>
      </w:r>
      <w:r w:rsidR="002E1924">
        <w:rPr>
          <w:szCs w:val="24"/>
        </w:rPr>
        <w:t xml:space="preserve"> – visi asmenys (tiek juridiniai, tiek fiziniai), kurie nėra </w:t>
      </w:r>
      <w:r w:rsidR="00DE2D24">
        <w:rPr>
          <w:szCs w:val="24"/>
        </w:rPr>
        <w:t xml:space="preserve">Ligoninės </w:t>
      </w:r>
      <w:r w:rsidR="002E1924">
        <w:rPr>
          <w:szCs w:val="24"/>
        </w:rPr>
        <w:t xml:space="preserve">darbuotojai.  </w:t>
      </w:r>
    </w:p>
    <w:p w14:paraId="5340E147" w14:textId="7A79C452" w:rsidR="0090103D" w:rsidRDefault="002E1924" w:rsidP="00497241">
      <w:pPr>
        <w:ind w:firstLine="709"/>
        <w:jc w:val="both"/>
        <w:rPr>
          <w:szCs w:val="24"/>
        </w:rPr>
      </w:pPr>
      <w:r>
        <w:rPr>
          <w:szCs w:val="24"/>
        </w:rPr>
        <w:t>5.</w:t>
      </w:r>
      <w:r w:rsidR="00DE2D24">
        <w:rPr>
          <w:szCs w:val="24"/>
        </w:rPr>
        <w:t>4</w:t>
      </w:r>
      <w:r>
        <w:rPr>
          <w:szCs w:val="24"/>
        </w:rPr>
        <w:t xml:space="preserve">. </w:t>
      </w:r>
      <w:r w:rsidRPr="00DE2D24">
        <w:rPr>
          <w:b/>
          <w:bCs/>
          <w:szCs w:val="24"/>
        </w:rPr>
        <w:t>Tarptautinis protokolas</w:t>
      </w:r>
      <w:r w:rsidR="00DE2D24">
        <w:rPr>
          <w:b/>
          <w:bCs/>
          <w:szCs w:val="24"/>
        </w:rPr>
        <w:t xml:space="preserve"> </w:t>
      </w:r>
      <w:r w:rsidR="00FB64FE">
        <w:rPr>
          <w:b/>
          <w:bCs/>
          <w:szCs w:val="24"/>
        </w:rPr>
        <w:t xml:space="preserve">ir tarptautinės tradicijos </w:t>
      </w:r>
      <w:r>
        <w:rPr>
          <w:szCs w:val="24"/>
        </w:rPr>
        <w:t xml:space="preserve">– </w:t>
      </w:r>
      <w:r w:rsidR="00DE2D24">
        <w:rPr>
          <w:szCs w:val="24"/>
        </w:rPr>
        <w:t xml:space="preserve">visuma nusistovėjusių pagal paprotinę nuostatą ir visuotinai pasaulyje pripažintų taisyklių bei tradicijų, kurių privalu laikytis kuriant ir plėtojant </w:t>
      </w:r>
      <w:r w:rsidR="00FB64FE">
        <w:rPr>
          <w:szCs w:val="24"/>
        </w:rPr>
        <w:t>h</w:t>
      </w:r>
      <w:r w:rsidR="00DE2D24">
        <w:rPr>
          <w:szCs w:val="24"/>
        </w:rPr>
        <w:t>armoningus san</w:t>
      </w:r>
      <w:r w:rsidR="00FB64FE">
        <w:rPr>
          <w:szCs w:val="24"/>
        </w:rPr>
        <w:t>t</w:t>
      </w:r>
      <w:r w:rsidR="00DE2D24">
        <w:rPr>
          <w:szCs w:val="24"/>
        </w:rPr>
        <w:t xml:space="preserve">ykius tarp valstybių </w:t>
      </w:r>
      <w:r w:rsidR="00FB64FE">
        <w:rPr>
          <w:szCs w:val="24"/>
        </w:rPr>
        <w:t>bei jų oficialių atstovų.</w:t>
      </w:r>
      <w:r>
        <w:rPr>
          <w:szCs w:val="24"/>
        </w:rPr>
        <w:t xml:space="preserve"> </w:t>
      </w:r>
      <w:r w:rsidR="00FB64FE">
        <w:rPr>
          <w:szCs w:val="24"/>
        </w:rPr>
        <w:t>Šių tarptautinių mandagumo taisyklių v</w:t>
      </w:r>
      <w:r>
        <w:rPr>
          <w:szCs w:val="24"/>
        </w:rPr>
        <w:t>alstybė ir jos atstovai laikosi, norėdami parodyti deramą pagarbą kitai valstybei ir jos atstovams, kartu išlaikydami savo valstybės prestižą bei nacionalinį orumą.</w:t>
      </w:r>
      <w:r>
        <w:rPr>
          <w:rFonts w:ascii="Arial" w:hAnsi="Arial" w:cs="Arial"/>
          <w:color w:val="000000"/>
          <w:sz w:val="23"/>
          <w:szCs w:val="23"/>
        </w:rPr>
        <w:t xml:space="preserve"> </w:t>
      </w:r>
      <w:r w:rsidRPr="00FB64FE">
        <w:rPr>
          <w:szCs w:val="24"/>
        </w:rPr>
        <w:t>Tarptautinės tradicijos</w:t>
      </w:r>
      <w:r>
        <w:rPr>
          <w:szCs w:val="24"/>
        </w:rPr>
        <w:t xml:space="preserve"> yra istoriškai įsitvirtinusios kultūros formos – apeigos, ritualai, papročiai, </w:t>
      </w:r>
      <w:r>
        <w:rPr>
          <w:szCs w:val="24"/>
        </w:rPr>
        <w:lastRenderedPageBreak/>
        <w:t>simboliai, vertybės, vaizdiniai, elgsena ir kt., perduodami iš kartos į kartą.</w:t>
      </w:r>
      <w:r w:rsidR="00FB64FE">
        <w:rPr>
          <w:szCs w:val="24"/>
        </w:rPr>
        <w:t xml:space="preserve"> Abi šios sąvokos yra tarpusavyje susijusios ir papildo viena kitą.</w:t>
      </w:r>
    </w:p>
    <w:p w14:paraId="7B0F2FFD" w14:textId="721E50FF" w:rsidR="00497241" w:rsidRDefault="002E1924" w:rsidP="00497241">
      <w:pPr>
        <w:ind w:firstLine="709"/>
        <w:jc w:val="both"/>
        <w:rPr>
          <w:szCs w:val="24"/>
        </w:rPr>
      </w:pPr>
      <w:r>
        <w:rPr>
          <w:szCs w:val="24"/>
        </w:rPr>
        <w:t xml:space="preserve">6. Kitos Apraše vartojamos sąvokos suprantamos taip, kaip jos yra apibrėžtos Įstatyme, VTEK </w:t>
      </w:r>
      <w:r w:rsidR="00FB64FE">
        <w:rPr>
          <w:szCs w:val="24"/>
        </w:rPr>
        <w:t>Rekomendacinėse gairėse dėl dovanų ir paslaugų priėmimo apribojimų</w:t>
      </w:r>
      <w:r>
        <w:rPr>
          <w:szCs w:val="24"/>
        </w:rPr>
        <w:t xml:space="preserve">  kituose teisės aktuose</w:t>
      </w:r>
      <w:r w:rsidR="00497241">
        <w:rPr>
          <w:szCs w:val="24"/>
        </w:rPr>
        <w:t>.</w:t>
      </w:r>
    </w:p>
    <w:p w14:paraId="10B0FCE4" w14:textId="77777777" w:rsidR="0090103D" w:rsidRDefault="0090103D" w:rsidP="00497241">
      <w:pPr>
        <w:ind w:firstLine="709"/>
        <w:jc w:val="both"/>
        <w:rPr>
          <w:szCs w:val="24"/>
        </w:rPr>
      </w:pPr>
    </w:p>
    <w:p w14:paraId="70E27398" w14:textId="77777777" w:rsidR="0090103D" w:rsidRDefault="002E1924">
      <w:pPr>
        <w:jc w:val="center"/>
        <w:rPr>
          <w:b/>
          <w:bCs/>
          <w:szCs w:val="24"/>
        </w:rPr>
      </w:pPr>
      <w:r>
        <w:rPr>
          <w:b/>
          <w:bCs/>
          <w:szCs w:val="24"/>
        </w:rPr>
        <w:t>II SKYRIUS</w:t>
      </w:r>
    </w:p>
    <w:p w14:paraId="3A7973F9" w14:textId="77777777" w:rsidR="0090103D" w:rsidRDefault="002E1924">
      <w:pPr>
        <w:jc w:val="center"/>
        <w:rPr>
          <w:b/>
          <w:bCs/>
          <w:szCs w:val="24"/>
        </w:rPr>
      </w:pPr>
      <w:r>
        <w:rPr>
          <w:b/>
          <w:bCs/>
          <w:szCs w:val="24"/>
        </w:rPr>
        <w:t>PRANEŠIMAS APIE DOVANAS, DOVANŲ PERDAVIMAS</w:t>
      </w:r>
    </w:p>
    <w:p w14:paraId="6062E4B5" w14:textId="77777777" w:rsidR="0090103D" w:rsidRDefault="0090103D">
      <w:pPr>
        <w:jc w:val="center"/>
        <w:rPr>
          <w:szCs w:val="24"/>
        </w:rPr>
      </w:pPr>
    </w:p>
    <w:p w14:paraId="4CECD802" w14:textId="010A3C55" w:rsidR="0090103D" w:rsidRDefault="002E1924">
      <w:pPr>
        <w:ind w:firstLine="720"/>
        <w:jc w:val="both"/>
        <w:rPr>
          <w:kern w:val="24"/>
          <w:szCs w:val="24"/>
        </w:rPr>
      </w:pPr>
      <w:r>
        <w:rPr>
          <w:szCs w:val="24"/>
        </w:rPr>
        <w:t xml:space="preserve">7. </w:t>
      </w:r>
      <w:r w:rsidR="0008060E">
        <w:rPr>
          <w:szCs w:val="24"/>
        </w:rPr>
        <w:t>Ligoninės</w:t>
      </w:r>
      <w:r>
        <w:rPr>
          <w:szCs w:val="24"/>
        </w:rPr>
        <w:t xml:space="preserve"> darbuotojas, gavęs dovaną, kuri susijusi su jo atliekamomis funkcijomis ar užimamomis pareigomis, ir manydamas, kad jos vertė gali viršyti 150 eurų</w:t>
      </w:r>
      <w:r w:rsidR="00C00AF4">
        <w:rPr>
          <w:szCs w:val="24"/>
        </w:rPr>
        <w:t xml:space="preserve">, </w:t>
      </w:r>
      <w:r>
        <w:rPr>
          <w:szCs w:val="24"/>
        </w:rPr>
        <w:t>turi nedelsdamas, bet ne vėliau kaip per 3 darbo dienas raštu ar elektroniniu paštu informuoti savo tiesioginį vadovą ir užpildyti Pranešimo apie gautą dovaną formą (Aprašo 1 priedas).</w:t>
      </w:r>
      <w:r>
        <w:rPr>
          <w:kern w:val="24"/>
          <w:sz w:val="22"/>
          <w:szCs w:val="24"/>
        </w:rPr>
        <w:t xml:space="preserve"> </w:t>
      </w:r>
      <w:r>
        <w:rPr>
          <w:kern w:val="24"/>
          <w:szCs w:val="24"/>
        </w:rPr>
        <w:t xml:space="preserve">Gauta dovana kartu su užpildytu Dovanos perdavimo aktu (Aprašo 2 priedas) perduodama </w:t>
      </w:r>
      <w:r w:rsidR="00C00AF4">
        <w:rPr>
          <w:kern w:val="24"/>
          <w:szCs w:val="24"/>
        </w:rPr>
        <w:t xml:space="preserve">Ligoninės </w:t>
      </w:r>
      <w:r w:rsidR="00C00AF4">
        <w:rPr>
          <w:szCs w:val="24"/>
        </w:rPr>
        <w:t>darbuotojui, vykdančiam už korupcijai atsparios aplinkos kūrimą atsakingo asmens funkcijas</w:t>
      </w:r>
      <w:r>
        <w:rPr>
          <w:kern w:val="24"/>
          <w:szCs w:val="24"/>
        </w:rPr>
        <w:t>.</w:t>
      </w:r>
    </w:p>
    <w:p w14:paraId="35279FEA" w14:textId="77777777" w:rsidR="0090103D" w:rsidRDefault="002E1924">
      <w:pPr>
        <w:ind w:firstLine="720"/>
        <w:jc w:val="both"/>
        <w:rPr>
          <w:kern w:val="24"/>
          <w:szCs w:val="24"/>
        </w:rPr>
      </w:pPr>
      <w:r>
        <w:rPr>
          <w:kern w:val="24"/>
          <w:szCs w:val="24"/>
        </w:rPr>
        <w:t xml:space="preserve">8. Jeigu Darbuotojas gautos dovanos, kurios vertė galimai viršija 150 eurų, neturi galimybių perduoti per nustatytą terminą dėl komandiruotės, ligos, atostogų ar kito laikino nebuvimo darbe atvejo, jis Aprašo 7 punkte nurodytus veiksmus privalo atlikti ne vėliau, kaip  per 3 darbo dienas nuo komandiruotės, ligos, atostogų ar kito laikino nebuvimo darbe pabaigos. </w:t>
      </w:r>
    </w:p>
    <w:p w14:paraId="4C2EB005" w14:textId="4C42F148" w:rsidR="0090103D" w:rsidRDefault="002E1924">
      <w:pPr>
        <w:ind w:firstLine="720"/>
        <w:jc w:val="both"/>
        <w:rPr>
          <w:kern w:val="24"/>
          <w:szCs w:val="24"/>
        </w:rPr>
      </w:pPr>
      <w:r>
        <w:rPr>
          <w:kern w:val="24"/>
          <w:szCs w:val="24"/>
        </w:rPr>
        <w:t xml:space="preserve">9. Pagal šį Aprašą tai, kas perduodama darbuotojui, kai tai susiję su jo </w:t>
      </w:r>
      <w:r w:rsidR="004920F6">
        <w:rPr>
          <w:kern w:val="24"/>
          <w:szCs w:val="24"/>
        </w:rPr>
        <w:t xml:space="preserve">einamomis pareigomis </w:t>
      </w:r>
      <w:r w:rsidR="0064762D">
        <w:rPr>
          <w:kern w:val="24"/>
          <w:szCs w:val="24"/>
        </w:rPr>
        <w:t xml:space="preserve">ar vykdomomis </w:t>
      </w:r>
      <w:r w:rsidR="004920F6">
        <w:rPr>
          <w:kern w:val="24"/>
          <w:szCs w:val="24"/>
        </w:rPr>
        <w:t>fun</w:t>
      </w:r>
      <w:r w:rsidR="00B30440">
        <w:rPr>
          <w:kern w:val="24"/>
          <w:szCs w:val="24"/>
        </w:rPr>
        <w:t>k</w:t>
      </w:r>
      <w:r w:rsidR="004920F6">
        <w:rPr>
          <w:kern w:val="24"/>
          <w:szCs w:val="24"/>
        </w:rPr>
        <w:t>cijomis</w:t>
      </w:r>
      <w:r w:rsidR="00B30440">
        <w:rPr>
          <w:kern w:val="24"/>
          <w:szCs w:val="24"/>
        </w:rPr>
        <w:t xml:space="preserve"> </w:t>
      </w:r>
      <w:r>
        <w:rPr>
          <w:kern w:val="24"/>
          <w:szCs w:val="24"/>
        </w:rPr>
        <w:t xml:space="preserve">bei neatitinka </w:t>
      </w:r>
      <w:r w:rsidR="0064762D">
        <w:rPr>
          <w:kern w:val="24"/>
          <w:szCs w:val="24"/>
        </w:rPr>
        <w:t>VPIDĮ</w:t>
      </w:r>
      <w:r>
        <w:rPr>
          <w:kern w:val="24"/>
          <w:szCs w:val="24"/>
        </w:rPr>
        <w:t xml:space="preserve"> 13 straipsnio 2 dalies nuostatų, yra neteisėtas atlygis. Jeigu darbuotojui norima įteikti neteisėtą atlygį, turi būti atsisakoma jį priimti. Apie tokius atvejus darbuotojas privalo informuoti tiesioginį vadovą ir </w:t>
      </w:r>
      <w:r w:rsidR="0064762D">
        <w:rPr>
          <w:kern w:val="24"/>
          <w:szCs w:val="24"/>
        </w:rPr>
        <w:t xml:space="preserve">Ligoninės </w:t>
      </w:r>
      <w:r w:rsidR="0064762D">
        <w:rPr>
          <w:szCs w:val="24"/>
        </w:rPr>
        <w:t>darbuotoją, vykdantį už korupcijai atsparios aplinkos kūrimą atsakingo asmens funkcijas</w:t>
      </w:r>
      <w:r w:rsidR="0064762D">
        <w:rPr>
          <w:kern w:val="24"/>
          <w:szCs w:val="24"/>
        </w:rPr>
        <w:t xml:space="preserve"> </w:t>
      </w:r>
      <w:r>
        <w:rPr>
          <w:kern w:val="24"/>
          <w:szCs w:val="24"/>
        </w:rPr>
        <w:t xml:space="preserve">šio Aprašo 7 punkte nustatyta tvarka. </w:t>
      </w:r>
    </w:p>
    <w:p w14:paraId="36238BC1" w14:textId="77777777" w:rsidR="0090103D" w:rsidRDefault="0090103D">
      <w:pPr>
        <w:jc w:val="both"/>
        <w:rPr>
          <w:b/>
          <w:bCs/>
          <w:kern w:val="24"/>
          <w:szCs w:val="24"/>
        </w:rPr>
      </w:pPr>
    </w:p>
    <w:p w14:paraId="0CB54016" w14:textId="77777777" w:rsidR="0090103D" w:rsidRDefault="002E1924">
      <w:pPr>
        <w:jc w:val="center"/>
        <w:rPr>
          <w:b/>
          <w:bCs/>
          <w:szCs w:val="24"/>
        </w:rPr>
      </w:pPr>
      <w:r>
        <w:rPr>
          <w:b/>
          <w:bCs/>
          <w:szCs w:val="24"/>
        </w:rPr>
        <w:t xml:space="preserve">III SKYRIUS </w:t>
      </w:r>
    </w:p>
    <w:p w14:paraId="20683EB9" w14:textId="77777777" w:rsidR="0090103D" w:rsidRDefault="002E1924">
      <w:pPr>
        <w:jc w:val="center"/>
        <w:rPr>
          <w:b/>
          <w:bCs/>
          <w:szCs w:val="24"/>
        </w:rPr>
      </w:pPr>
      <w:r>
        <w:rPr>
          <w:b/>
          <w:bCs/>
          <w:szCs w:val="24"/>
        </w:rPr>
        <w:t>DOVANŲ VERTINIMAS IR TVARKYMAS</w:t>
      </w:r>
    </w:p>
    <w:p w14:paraId="5A3AF18F" w14:textId="77777777" w:rsidR="0090103D" w:rsidRDefault="0090103D">
      <w:pPr>
        <w:jc w:val="center"/>
        <w:rPr>
          <w:kern w:val="24"/>
          <w:szCs w:val="24"/>
        </w:rPr>
      </w:pPr>
    </w:p>
    <w:p w14:paraId="2251D730" w14:textId="60672EE9" w:rsidR="0090103D" w:rsidRDefault="002E1924">
      <w:pPr>
        <w:ind w:firstLine="720"/>
        <w:jc w:val="both"/>
        <w:rPr>
          <w:kern w:val="24"/>
          <w:szCs w:val="24"/>
        </w:rPr>
      </w:pPr>
      <w:r>
        <w:rPr>
          <w:kern w:val="24"/>
          <w:szCs w:val="24"/>
        </w:rPr>
        <w:t xml:space="preserve">10. </w:t>
      </w:r>
      <w:r w:rsidRPr="005644DE">
        <w:rPr>
          <w:kern w:val="24"/>
          <w:szCs w:val="24"/>
        </w:rPr>
        <w:t xml:space="preserve">Perduotų dovanų vertinimą atlieka </w:t>
      </w:r>
      <w:r w:rsidR="0064762D" w:rsidRPr="005644DE">
        <w:rPr>
          <w:kern w:val="24"/>
          <w:szCs w:val="24"/>
        </w:rPr>
        <w:t xml:space="preserve">Ligoninės </w:t>
      </w:r>
      <w:r w:rsidR="00732A9D">
        <w:rPr>
          <w:kern w:val="24"/>
          <w:szCs w:val="24"/>
        </w:rPr>
        <w:t xml:space="preserve">direktoriaus įsakymu patvirtinta </w:t>
      </w:r>
      <w:r w:rsidR="00732A9D" w:rsidRPr="00732A9D">
        <w:rPr>
          <w:color w:val="0A0A0A"/>
          <w:shd w:val="clear" w:color="auto" w:fill="FFFFFF"/>
        </w:rPr>
        <w:t>Dovanų vertinimo komisij</w:t>
      </w:r>
      <w:r w:rsidR="00820A9A">
        <w:rPr>
          <w:color w:val="0A0A0A"/>
          <w:shd w:val="clear" w:color="auto" w:fill="FFFFFF"/>
        </w:rPr>
        <w:t>a</w:t>
      </w:r>
      <w:r w:rsidR="00657476">
        <w:rPr>
          <w:color w:val="0A0A0A"/>
          <w:shd w:val="clear" w:color="auto" w:fill="FFFFFF"/>
        </w:rPr>
        <w:t xml:space="preserve"> </w:t>
      </w:r>
      <w:r w:rsidR="00657476">
        <w:rPr>
          <w:color w:val="000000"/>
          <w:szCs w:val="24"/>
        </w:rPr>
        <w:t>(toliau – Komisija)</w:t>
      </w:r>
      <w:r>
        <w:rPr>
          <w:kern w:val="24"/>
          <w:szCs w:val="24"/>
        </w:rPr>
        <w:t xml:space="preserve">, </w:t>
      </w:r>
      <w:r w:rsidR="00657476">
        <w:rPr>
          <w:kern w:val="24"/>
          <w:szCs w:val="24"/>
        </w:rPr>
        <w:t xml:space="preserve">kuri savo </w:t>
      </w:r>
      <w:r>
        <w:rPr>
          <w:kern w:val="24"/>
          <w:szCs w:val="24"/>
        </w:rPr>
        <w:t>sprendimus įformina protokolu.</w:t>
      </w:r>
    </w:p>
    <w:p w14:paraId="38B916EB" w14:textId="77777777" w:rsidR="0090103D" w:rsidRDefault="002E1924">
      <w:pPr>
        <w:ind w:firstLine="720"/>
        <w:jc w:val="both"/>
        <w:rPr>
          <w:kern w:val="24"/>
          <w:szCs w:val="24"/>
        </w:rPr>
      </w:pPr>
      <w:r>
        <w:rPr>
          <w:kern w:val="24"/>
          <w:szCs w:val="24"/>
        </w:rPr>
        <w:t xml:space="preserve">11. Dovanos vertė nustatoma vadovaujantis šiuose teisės aktuose nurodytais vertinimo kriterijais: </w:t>
      </w:r>
    </w:p>
    <w:p w14:paraId="2FB0FDFA" w14:textId="77777777" w:rsidR="0090103D" w:rsidRDefault="002E1924" w:rsidP="00497241">
      <w:pPr>
        <w:ind w:firstLine="709"/>
        <w:jc w:val="both"/>
        <w:rPr>
          <w:kern w:val="24"/>
          <w:szCs w:val="24"/>
        </w:rPr>
      </w:pPr>
      <w:r>
        <w:rPr>
          <w:kern w:val="24"/>
          <w:szCs w:val="24"/>
        </w:rPr>
        <w:t xml:space="preserve">11.1. Lietuvos Respublikos turto ir verslo vertinimo pagrindų įstatymas; </w:t>
      </w:r>
    </w:p>
    <w:p w14:paraId="00CD8F0F" w14:textId="77777777" w:rsidR="00095D71" w:rsidRDefault="002E1924" w:rsidP="00497241">
      <w:pPr>
        <w:ind w:firstLine="709"/>
        <w:jc w:val="both"/>
        <w:rPr>
          <w:kern w:val="24"/>
          <w:szCs w:val="24"/>
        </w:rPr>
      </w:pPr>
      <w:r>
        <w:rPr>
          <w:kern w:val="24"/>
          <w:szCs w:val="24"/>
        </w:rPr>
        <w:t>11.2. Turto ir verslo vertinimo metodika, patvirtinta Lietuvos Respublikos finansų ministro 2012 m. balandžio 27 d. įsakymu Nr. 1K-159 „Dėl Turto ir verslo vertinimo metodikos patvirtinimo“</w:t>
      </w:r>
      <w:r w:rsidR="00095D71">
        <w:rPr>
          <w:kern w:val="24"/>
          <w:szCs w:val="24"/>
        </w:rPr>
        <w:t>;</w:t>
      </w:r>
    </w:p>
    <w:p w14:paraId="541B396B" w14:textId="12D857B9" w:rsidR="0090103D" w:rsidRDefault="002E1924" w:rsidP="00497241">
      <w:pPr>
        <w:ind w:firstLine="709"/>
        <w:jc w:val="both"/>
        <w:rPr>
          <w:kern w:val="24"/>
          <w:szCs w:val="24"/>
        </w:rPr>
      </w:pPr>
      <w:r>
        <w:rPr>
          <w:kern w:val="24"/>
          <w:szCs w:val="24"/>
        </w:rPr>
        <w:t xml:space="preserve">12. Dovanos vertės nustatymas gali būti atliekamas atsižvelgiant į tapačių daiktų ar jų atitikmenų rinkos vertę pagal elektroninėje erdvėje ar kituose informacijos šaltiniuose esančius duomenis ar vadovaujantis kita informacija. </w:t>
      </w:r>
    </w:p>
    <w:p w14:paraId="3376A905" w14:textId="429EC729" w:rsidR="0090103D" w:rsidRDefault="002E1924" w:rsidP="00497241">
      <w:pPr>
        <w:ind w:firstLine="709"/>
        <w:jc w:val="both"/>
        <w:rPr>
          <w:kern w:val="24"/>
          <w:szCs w:val="24"/>
        </w:rPr>
      </w:pPr>
      <w:r>
        <w:rPr>
          <w:color w:val="000000"/>
          <w:szCs w:val="24"/>
        </w:rPr>
        <w:t xml:space="preserve">13. Atlikus dovanos vertinimą, dovana yra užregistruojama:  </w:t>
      </w:r>
      <w:r w:rsidR="002640D4">
        <w:rPr>
          <w:color w:val="000000"/>
          <w:szCs w:val="24"/>
        </w:rPr>
        <w:t>K</w:t>
      </w:r>
      <w:r>
        <w:rPr>
          <w:color w:val="000000"/>
          <w:szCs w:val="24"/>
        </w:rPr>
        <w:t>omisij</w:t>
      </w:r>
      <w:r w:rsidR="002640D4">
        <w:rPr>
          <w:color w:val="000000"/>
          <w:szCs w:val="24"/>
        </w:rPr>
        <w:t>os pirmininkas</w:t>
      </w:r>
      <w:r>
        <w:rPr>
          <w:color w:val="000000"/>
          <w:szCs w:val="24"/>
        </w:rPr>
        <w:t xml:space="preserve"> </w:t>
      </w:r>
      <w:r w:rsidR="002640D4">
        <w:rPr>
          <w:color w:val="000000"/>
          <w:szCs w:val="24"/>
        </w:rPr>
        <w:t xml:space="preserve">užpildo </w:t>
      </w:r>
      <w:r>
        <w:rPr>
          <w:kern w:val="24"/>
          <w:szCs w:val="24"/>
        </w:rPr>
        <w:t xml:space="preserve">Dovanos vertinimo aktą (Aprašo 3 priedas), kurį pasirašo visi vertinime dalyvavę </w:t>
      </w:r>
      <w:r w:rsidR="002640D4">
        <w:rPr>
          <w:kern w:val="24"/>
          <w:szCs w:val="24"/>
        </w:rPr>
        <w:t>Komisijos nariai</w:t>
      </w:r>
      <w:r>
        <w:rPr>
          <w:kern w:val="24"/>
          <w:szCs w:val="24"/>
        </w:rPr>
        <w:t xml:space="preserve">, tvirtina </w:t>
      </w:r>
      <w:r w:rsidR="002640D4">
        <w:rPr>
          <w:kern w:val="24"/>
          <w:szCs w:val="24"/>
        </w:rPr>
        <w:t xml:space="preserve">Komisijos </w:t>
      </w:r>
      <w:r>
        <w:rPr>
          <w:kern w:val="24"/>
          <w:szCs w:val="24"/>
        </w:rPr>
        <w:t xml:space="preserve">pirmininkas ar kitas jo įgaliotas </w:t>
      </w:r>
      <w:r w:rsidR="002640D4">
        <w:rPr>
          <w:kern w:val="24"/>
          <w:szCs w:val="24"/>
        </w:rPr>
        <w:t>Komisijos narys</w:t>
      </w:r>
      <w:r>
        <w:rPr>
          <w:kern w:val="24"/>
          <w:szCs w:val="24"/>
        </w:rPr>
        <w:t>.</w:t>
      </w:r>
    </w:p>
    <w:p w14:paraId="6A3EF4EA" w14:textId="7441C9B4" w:rsidR="0090103D" w:rsidRDefault="002E1924" w:rsidP="00497241">
      <w:pPr>
        <w:ind w:firstLine="709"/>
        <w:jc w:val="both"/>
        <w:rPr>
          <w:szCs w:val="24"/>
        </w:rPr>
      </w:pPr>
      <w:r>
        <w:rPr>
          <w:szCs w:val="24"/>
        </w:rPr>
        <w:t xml:space="preserve">14. Gautos dovanos vertei nustatyti </w:t>
      </w:r>
      <w:r w:rsidR="00E91256">
        <w:rPr>
          <w:szCs w:val="24"/>
        </w:rPr>
        <w:t>K</w:t>
      </w:r>
      <w:r>
        <w:rPr>
          <w:szCs w:val="24"/>
        </w:rPr>
        <w:t>omisija gali kviesti turto vertinimo specialistus, ekspertus.</w:t>
      </w:r>
    </w:p>
    <w:p w14:paraId="0C469585" w14:textId="2B500A85" w:rsidR="0090103D" w:rsidRDefault="002E1924" w:rsidP="00497241">
      <w:pPr>
        <w:ind w:firstLine="709"/>
        <w:jc w:val="both"/>
        <w:rPr>
          <w:szCs w:val="24"/>
        </w:rPr>
      </w:pPr>
      <w:r>
        <w:rPr>
          <w:szCs w:val="24"/>
        </w:rPr>
        <w:t xml:space="preserve">15. Jeigu dovanos vertė yra akivaizdi, ją galima nustatyti iš tiesiogiai nurodytos kainos (pavyzdžiui, kainos žymos, priklijuotos etiketės ar pan.), tokiu atveju dovanos vertinimas neatliekamas. </w:t>
      </w:r>
      <w:r w:rsidR="00820A9A">
        <w:rPr>
          <w:szCs w:val="24"/>
        </w:rPr>
        <w:t xml:space="preserve">Dovanų vertinimo </w:t>
      </w:r>
      <w:r>
        <w:rPr>
          <w:szCs w:val="24"/>
        </w:rPr>
        <w:t>komisija, surašydama Dovanos vertinimo aktą, pastabose pažymi, kokiu būdu buvo nustatyta vertė.</w:t>
      </w:r>
    </w:p>
    <w:p w14:paraId="0AE2C0FF" w14:textId="77777777" w:rsidR="0090103D" w:rsidRDefault="002E1924" w:rsidP="00497241">
      <w:pPr>
        <w:ind w:firstLine="709"/>
        <w:jc w:val="both"/>
        <w:rPr>
          <w:szCs w:val="24"/>
        </w:rPr>
      </w:pPr>
      <w:r>
        <w:rPr>
          <w:szCs w:val="24"/>
        </w:rPr>
        <w:t xml:space="preserve">16. Kiekviena dovana vertinama eiliškumo tvarka individualiai. Kai dovaną sudaro keletas skirtingų daiktų, jų vertė yra sumuojama ir į dovanos vertinimo aktą įrašoma bendra dovanos vertė vienu registracijos numeriu. </w:t>
      </w:r>
    </w:p>
    <w:p w14:paraId="3812BA86" w14:textId="4E9A8DC2" w:rsidR="0090103D" w:rsidRDefault="002E1924" w:rsidP="00497241">
      <w:pPr>
        <w:ind w:firstLine="709"/>
        <w:jc w:val="both"/>
        <w:rPr>
          <w:szCs w:val="24"/>
        </w:rPr>
      </w:pPr>
      <w:r>
        <w:rPr>
          <w:szCs w:val="24"/>
        </w:rPr>
        <w:t xml:space="preserve">17. Jeigu vertinimo metu nustatoma, kad dovanos vertė neviršija 150 eurų, tokia dovana į apskaitą netraukiama. Atsižvelgdama į šio Aprašo 7 punktą, </w:t>
      </w:r>
      <w:r w:rsidR="00E43A98">
        <w:rPr>
          <w:szCs w:val="24"/>
        </w:rPr>
        <w:t xml:space="preserve">Komisijos </w:t>
      </w:r>
      <w:r>
        <w:rPr>
          <w:szCs w:val="24"/>
        </w:rPr>
        <w:t xml:space="preserve">sprendimu į apskaitą neįtraukta dovana gali </w:t>
      </w:r>
      <w:r w:rsidR="00E43A98">
        <w:rPr>
          <w:szCs w:val="24"/>
        </w:rPr>
        <w:t xml:space="preserve">būti </w:t>
      </w:r>
      <w:r>
        <w:rPr>
          <w:szCs w:val="24"/>
        </w:rPr>
        <w:t xml:space="preserve">panaudota vienu iš žemiau nurodytų būdų: </w:t>
      </w:r>
    </w:p>
    <w:p w14:paraId="418A6FE3" w14:textId="4A8D520B" w:rsidR="0090103D" w:rsidRDefault="002E1924" w:rsidP="00497241">
      <w:pPr>
        <w:ind w:firstLine="709"/>
        <w:jc w:val="both"/>
        <w:rPr>
          <w:szCs w:val="24"/>
        </w:rPr>
      </w:pPr>
      <w:r>
        <w:rPr>
          <w:szCs w:val="24"/>
        </w:rPr>
        <w:lastRenderedPageBreak/>
        <w:t xml:space="preserve">17.1. </w:t>
      </w:r>
      <w:r w:rsidR="00662DDD">
        <w:rPr>
          <w:kern w:val="24"/>
          <w:szCs w:val="24"/>
        </w:rPr>
        <w:t xml:space="preserve">grąžinama </w:t>
      </w:r>
      <w:r w:rsidRPr="00D44C21">
        <w:rPr>
          <w:kern w:val="24"/>
          <w:szCs w:val="24"/>
        </w:rPr>
        <w:t xml:space="preserve">Dovanos grąžinimo aktu </w:t>
      </w:r>
      <w:r>
        <w:rPr>
          <w:kern w:val="24"/>
          <w:szCs w:val="24"/>
        </w:rPr>
        <w:t xml:space="preserve">(Aprašo 4 priedas) dovanos gavėjui </w:t>
      </w:r>
      <w:r>
        <w:rPr>
          <w:szCs w:val="24"/>
        </w:rPr>
        <w:t>ir ji tampa jo nuosavybe. A</w:t>
      </w:r>
      <w:r>
        <w:rPr>
          <w:kern w:val="24"/>
          <w:szCs w:val="24"/>
        </w:rPr>
        <w:t xml:space="preserve">pie šį sprendimą pažymima </w:t>
      </w:r>
      <w:r>
        <w:rPr>
          <w:szCs w:val="24"/>
        </w:rPr>
        <w:t xml:space="preserve">Gautų ar teiktų dovanų registracijos žurnale (Aprašo 5 priedas). Darbuotojas gali su dovana elgtis taip, kaip jam atrodo priimtina. Darbuotojo pageidavimu dovana gali būti užregistruojama ir perduodama </w:t>
      </w:r>
      <w:r w:rsidR="009A7AE6">
        <w:rPr>
          <w:szCs w:val="24"/>
        </w:rPr>
        <w:t>Ligoninei</w:t>
      </w:r>
      <w:r>
        <w:rPr>
          <w:szCs w:val="24"/>
        </w:rPr>
        <w:t xml:space="preserve"> (naudoti, eksponuoti ir pan.)</w:t>
      </w:r>
      <w:r w:rsidR="00662DDD">
        <w:rPr>
          <w:szCs w:val="24"/>
        </w:rPr>
        <w:t>;</w:t>
      </w:r>
      <w:r>
        <w:rPr>
          <w:szCs w:val="24"/>
        </w:rPr>
        <w:t xml:space="preserve"> </w:t>
      </w:r>
    </w:p>
    <w:p w14:paraId="76F31CB2" w14:textId="0C67A37E" w:rsidR="0090103D" w:rsidRDefault="002E1924" w:rsidP="00497241">
      <w:pPr>
        <w:ind w:firstLine="709"/>
        <w:jc w:val="both"/>
        <w:rPr>
          <w:szCs w:val="24"/>
        </w:rPr>
      </w:pPr>
      <w:r>
        <w:rPr>
          <w:szCs w:val="24"/>
        </w:rPr>
        <w:t xml:space="preserve">17.2. lieka </w:t>
      </w:r>
      <w:r w:rsidR="00662DDD">
        <w:rPr>
          <w:szCs w:val="24"/>
        </w:rPr>
        <w:t>Ligoninėje</w:t>
      </w:r>
      <w:r w:rsidR="00662DDD" w:rsidRPr="00662DDD">
        <w:rPr>
          <w:szCs w:val="24"/>
        </w:rPr>
        <w:t xml:space="preserve"> </w:t>
      </w:r>
      <w:r w:rsidR="00662DDD">
        <w:rPr>
          <w:szCs w:val="24"/>
        </w:rPr>
        <w:t xml:space="preserve">(išskyrus vardines dovana), </w:t>
      </w:r>
      <w:r>
        <w:rPr>
          <w:szCs w:val="24"/>
        </w:rPr>
        <w:t>ir, jeigu yra galimybė, naudojama darbo reikmėms</w:t>
      </w:r>
      <w:r w:rsidR="00CE4741">
        <w:rPr>
          <w:szCs w:val="24"/>
        </w:rPr>
        <w:t>;</w:t>
      </w:r>
      <w:r>
        <w:rPr>
          <w:szCs w:val="24"/>
        </w:rPr>
        <w:t xml:space="preserve"> </w:t>
      </w:r>
    </w:p>
    <w:p w14:paraId="67A0D292" w14:textId="40723FB9" w:rsidR="0090103D" w:rsidRDefault="002E1924" w:rsidP="00497241">
      <w:pPr>
        <w:ind w:firstLine="709"/>
        <w:jc w:val="both"/>
        <w:rPr>
          <w:szCs w:val="24"/>
        </w:rPr>
      </w:pPr>
      <w:r>
        <w:rPr>
          <w:szCs w:val="24"/>
        </w:rPr>
        <w:t>17.3. atiduodama labdarai.</w:t>
      </w:r>
    </w:p>
    <w:p w14:paraId="1FBB1943" w14:textId="71D88A89" w:rsidR="0090103D" w:rsidRDefault="002E1924" w:rsidP="00497241">
      <w:pPr>
        <w:ind w:firstLine="709"/>
        <w:jc w:val="both"/>
        <w:rPr>
          <w:kern w:val="24"/>
          <w:szCs w:val="24"/>
        </w:rPr>
      </w:pPr>
      <w:r>
        <w:rPr>
          <w:kern w:val="24"/>
          <w:szCs w:val="24"/>
        </w:rPr>
        <w:t xml:space="preserve">18. </w:t>
      </w:r>
      <w:r w:rsidR="00CE4741">
        <w:rPr>
          <w:kern w:val="24"/>
          <w:szCs w:val="24"/>
        </w:rPr>
        <w:t xml:space="preserve">Ligoninės Dovanų vertinimo </w:t>
      </w:r>
      <w:r>
        <w:rPr>
          <w:kern w:val="24"/>
          <w:szCs w:val="24"/>
        </w:rPr>
        <w:t xml:space="preserve">komisija gali pareikalauti darbuotojo pateikti dovaną vertinti, jeigu kyla įtarimų, kad jos vertė didesnė nei 150 eurų, arba gauta daugiau dovanų, nei pateikta vertinti, ir pan. </w:t>
      </w:r>
    </w:p>
    <w:p w14:paraId="67C4DA3B" w14:textId="77777777" w:rsidR="0090103D" w:rsidRDefault="002E1924" w:rsidP="00497241">
      <w:pPr>
        <w:ind w:firstLine="709"/>
        <w:jc w:val="both"/>
        <w:rPr>
          <w:kern w:val="24"/>
          <w:szCs w:val="24"/>
        </w:rPr>
      </w:pPr>
      <w:r>
        <w:rPr>
          <w:kern w:val="24"/>
          <w:szCs w:val="24"/>
        </w:rPr>
        <w:t>19. Jei dovanos vertė yra didesnė nei 150 eurų, ji laikoma valstybės ar savivaldybės nuosavybe. Kai dovanos vertė viršija 150 eurų:</w:t>
      </w:r>
    </w:p>
    <w:p w14:paraId="05F500CC" w14:textId="03ABFA3F" w:rsidR="0090103D" w:rsidRDefault="002E1924" w:rsidP="00497241">
      <w:pPr>
        <w:ind w:firstLine="709"/>
        <w:jc w:val="both"/>
        <w:rPr>
          <w:kern w:val="24"/>
          <w:szCs w:val="24"/>
        </w:rPr>
      </w:pPr>
      <w:r>
        <w:rPr>
          <w:kern w:val="24"/>
          <w:szCs w:val="24"/>
        </w:rPr>
        <w:t xml:space="preserve">19.1. ji įtraukiama į </w:t>
      </w:r>
      <w:r w:rsidR="00CE4741">
        <w:rPr>
          <w:kern w:val="24"/>
          <w:szCs w:val="24"/>
        </w:rPr>
        <w:t>Ligoninės buhalterinę</w:t>
      </w:r>
      <w:r>
        <w:rPr>
          <w:kern w:val="24"/>
          <w:szCs w:val="24"/>
        </w:rPr>
        <w:t xml:space="preserve"> apskaitą, vadovaujantis Viešojo sektoriaus apskaitos ir finansinės atskaitomybės standartais; </w:t>
      </w:r>
    </w:p>
    <w:p w14:paraId="232C5326" w14:textId="3C6D25A1" w:rsidR="0090103D" w:rsidRDefault="002E1924" w:rsidP="00497241">
      <w:pPr>
        <w:ind w:firstLine="709"/>
        <w:jc w:val="both"/>
        <w:rPr>
          <w:kern w:val="24"/>
          <w:szCs w:val="24"/>
        </w:rPr>
      </w:pPr>
      <w:r>
        <w:rPr>
          <w:kern w:val="24"/>
          <w:szCs w:val="24"/>
        </w:rPr>
        <w:t>19.2. gali būti nurašoma turto apskaitą reglamentuojančių teisės aktų nustatyta tvarka</w:t>
      </w:r>
      <w:r w:rsidR="004A7D19">
        <w:rPr>
          <w:kern w:val="24"/>
          <w:szCs w:val="24"/>
        </w:rPr>
        <w:t>, taip pat</w:t>
      </w:r>
      <w:r>
        <w:rPr>
          <w:kern w:val="24"/>
          <w:szCs w:val="24"/>
        </w:rPr>
        <w:t xml:space="preserve"> ir tais atvejais, kai yra sunaikinta, nepataisomai sugadinta dėl stichinės nelaimės, gaisro ar kitų priežasčių arba pagrobta ar kitaip neteisėtai pasisavinta; </w:t>
      </w:r>
    </w:p>
    <w:p w14:paraId="767EA5C1" w14:textId="3FC7B262" w:rsidR="0090103D" w:rsidRDefault="002E1924" w:rsidP="00497241">
      <w:pPr>
        <w:ind w:firstLine="709"/>
        <w:jc w:val="both"/>
        <w:rPr>
          <w:kern w:val="24"/>
          <w:szCs w:val="24"/>
        </w:rPr>
      </w:pPr>
      <w:r>
        <w:rPr>
          <w:kern w:val="24"/>
          <w:szCs w:val="24"/>
        </w:rPr>
        <w:t xml:space="preserve">19.3. </w:t>
      </w:r>
      <w:r w:rsidR="00592A68">
        <w:rPr>
          <w:kern w:val="24"/>
          <w:szCs w:val="24"/>
        </w:rPr>
        <w:t xml:space="preserve">kaip ji </w:t>
      </w:r>
      <w:r>
        <w:rPr>
          <w:kern w:val="24"/>
          <w:szCs w:val="24"/>
        </w:rPr>
        <w:t xml:space="preserve">yra gendantis, suvartojamas produktas, sprendimą dėl naudojimo priima </w:t>
      </w:r>
      <w:r w:rsidR="00592A68">
        <w:rPr>
          <w:kern w:val="24"/>
          <w:szCs w:val="24"/>
        </w:rPr>
        <w:t xml:space="preserve">Ligoninės direktorius </w:t>
      </w:r>
      <w:r>
        <w:rPr>
          <w:kern w:val="24"/>
          <w:szCs w:val="24"/>
        </w:rPr>
        <w:t xml:space="preserve">ar jo įgaliotas asmuo. </w:t>
      </w:r>
    </w:p>
    <w:p w14:paraId="73A9CBDB" w14:textId="77777777" w:rsidR="0090103D" w:rsidRDefault="002E1924" w:rsidP="00497241">
      <w:pPr>
        <w:ind w:firstLine="709"/>
        <w:jc w:val="both"/>
        <w:rPr>
          <w:kern w:val="24"/>
          <w:szCs w:val="24"/>
        </w:rPr>
      </w:pPr>
      <w:r>
        <w:rPr>
          <w:kern w:val="24"/>
          <w:szCs w:val="24"/>
        </w:rPr>
        <w:t xml:space="preserve">20.  Dovanos nepataisomo sugadinimo ar sunaikinimo faktas nustatomas Tvarkos aprašo 10 punkte nurodytų subjektų sprendimu. </w:t>
      </w:r>
    </w:p>
    <w:p w14:paraId="53FE7C61" w14:textId="77777777" w:rsidR="0090103D" w:rsidRDefault="002E1924" w:rsidP="00497241">
      <w:pPr>
        <w:ind w:firstLine="709"/>
        <w:jc w:val="both"/>
        <w:rPr>
          <w:kern w:val="24"/>
          <w:szCs w:val="24"/>
        </w:rPr>
      </w:pPr>
      <w:r>
        <w:rPr>
          <w:kern w:val="24"/>
          <w:szCs w:val="24"/>
        </w:rPr>
        <w:t xml:space="preserve">21. Kiti dovanos, kurios vertė viršija 150 eurų, apskaitos ir saugojimo klausimai sprendžiami vadovaujantis bendraisiais materialinių vertybių apskaitą ir saugojimą reglamentuojančiais teisės aktais. </w:t>
      </w:r>
    </w:p>
    <w:p w14:paraId="64F67DC3" w14:textId="6B6F215F" w:rsidR="0090103D" w:rsidRDefault="002E1924">
      <w:pPr>
        <w:ind w:firstLine="720"/>
        <w:jc w:val="both"/>
        <w:rPr>
          <w:kern w:val="24"/>
          <w:szCs w:val="24"/>
        </w:rPr>
      </w:pPr>
      <w:r>
        <w:rPr>
          <w:kern w:val="24"/>
          <w:szCs w:val="24"/>
        </w:rPr>
        <w:t xml:space="preserve">22. Informacija apie </w:t>
      </w:r>
      <w:r w:rsidR="00C25427">
        <w:rPr>
          <w:kern w:val="24"/>
          <w:szCs w:val="24"/>
        </w:rPr>
        <w:t>Ligoninė</w:t>
      </w:r>
      <w:r w:rsidR="00044D4D">
        <w:rPr>
          <w:kern w:val="24"/>
          <w:szCs w:val="24"/>
        </w:rPr>
        <w:t xml:space="preserve">je užregistruotas </w:t>
      </w:r>
      <w:r>
        <w:rPr>
          <w:kern w:val="24"/>
          <w:szCs w:val="24"/>
        </w:rPr>
        <w:t>dovan</w:t>
      </w:r>
      <w:r w:rsidR="00044D4D">
        <w:rPr>
          <w:kern w:val="24"/>
          <w:szCs w:val="24"/>
        </w:rPr>
        <w:t>a</w:t>
      </w:r>
      <w:r>
        <w:rPr>
          <w:kern w:val="24"/>
          <w:szCs w:val="24"/>
        </w:rPr>
        <w:t>s</w:t>
      </w:r>
      <w:r w:rsidR="00044D4D">
        <w:rPr>
          <w:kern w:val="24"/>
          <w:szCs w:val="24"/>
        </w:rPr>
        <w:t xml:space="preserve"> ar paslaugas</w:t>
      </w:r>
      <w:r>
        <w:rPr>
          <w:kern w:val="24"/>
          <w:szCs w:val="24"/>
        </w:rPr>
        <w:t xml:space="preserve"> skelbiama viešai </w:t>
      </w:r>
      <w:r w:rsidR="00044D4D">
        <w:rPr>
          <w:kern w:val="24"/>
          <w:szCs w:val="24"/>
        </w:rPr>
        <w:t xml:space="preserve">Ligoninės </w:t>
      </w:r>
      <w:r>
        <w:rPr>
          <w:kern w:val="24"/>
          <w:szCs w:val="24"/>
        </w:rPr>
        <w:t xml:space="preserve">interneto svetainėje. Už šios informacijos </w:t>
      </w:r>
      <w:r>
        <w:rPr>
          <w:szCs w:val="24"/>
        </w:rPr>
        <w:t>paskelbimą atsak</w:t>
      </w:r>
      <w:r w:rsidR="00044D4D">
        <w:rPr>
          <w:szCs w:val="24"/>
        </w:rPr>
        <w:t>ingas</w:t>
      </w:r>
      <w:r>
        <w:rPr>
          <w:szCs w:val="24"/>
        </w:rPr>
        <w:t xml:space="preserve"> </w:t>
      </w:r>
      <w:r w:rsidR="00C25427">
        <w:rPr>
          <w:szCs w:val="24"/>
        </w:rPr>
        <w:t xml:space="preserve">Ligoninės </w:t>
      </w:r>
      <w:r w:rsidR="00044D4D">
        <w:rPr>
          <w:szCs w:val="24"/>
        </w:rPr>
        <w:t xml:space="preserve">direktoriaus įsakymu paskirtas darbuotojas, </w:t>
      </w:r>
      <w:r w:rsidR="00C25427">
        <w:rPr>
          <w:szCs w:val="24"/>
        </w:rPr>
        <w:t>vykdantis už korupcijai atsparios aplinkos kūrimą atsakingo asmens funkcijas</w:t>
      </w:r>
      <w:r>
        <w:rPr>
          <w:szCs w:val="24"/>
        </w:rPr>
        <w:t>.</w:t>
      </w:r>
    </w:p>
    <w:p w14:paraId="5F438A97" w14:textId="77777777" w:rsidR="0090103D" w:rsidRDefault="0090103D">
      <w:pPr>
        <w:jc w:val="center"/>
        <w:rPr>
          <w:kern w:val="24"/>
          <w:szCs w:val="24"/>
        </w:rPr>
      </w:pPr>
    </w:p>
    <w:p w14:paraId="3D289A26" w14:textId="77777777" w:rsidR="0090103D" w:rsidRDefault="002E1924">
      <w:pPr>
        <w:jc w:val="center"/>
        <w:rPr>
          <w:b/>
          <w:bCs/>
          <w:kern w:val="24"/>
          <w:szCs w:val="24"/>
        </w:rPr>
      </w:pPr>
      <w:r>
        <w:rPr>
          <w:b/>
          <w:bCs/>
          <w:kern w:val="24"/>
          <w:szCs w:val="24"/>
        </w:rPr>
        <w:t xml:space="preserve">IV </w:t>
      </w:r>
      <w:r>
        <w:rPr>
          <w:b/>
          <w:bCs/>
          <w:szCs w:val="24"/>
        </w:rPr>
        <w:t>SKYRIUS</w:t>
      </w:r>
      <w:r>
        <w:rPr>
          <w:b/>
          <w:bCs/>
          <w:kern w:val="24"/>
          <w:szCs w:val="24"/>
        </w:rPr>
        <w:t xml:space="preserve"> </w:t>
      </w:r>
    </w:p>
    <w:p w14:paraId="59AE6EBB" w14:textId="77777777" w:rsidR="0090103D" w:rsidRDefault="002E1924">
      <w:pPr>
        <w:jc w:val="center"/>
        <w:rPr>
          <w:b/>
          <w:bCs/>
          <w:kern w:val="24"/>
          <w:szCs w:val="24"/>
        </w:rPr>
      </w:pPr>
      <w:r>
        <w:rPr>
          <w:b/>
          <w:bCs/>
          <w:kern w:val="24"/>
          <w:szCs w:val="24"/>
        </w:rPr>
        <w:t>DOVANŲ SAUGOJIMAS IR EKSPONAVIMAS</w:t>
      </w:r>
    </w:p>
    <w:p w14:paraId="13DAEE5A" w14:textId="77777777" w:rsidR="0090103D" w:rsidRDefault="0090103D">
      <w:pPr>
        <w:jc w:val="both"/>
        <w:rPr>
          <w:kern w:val="24"/>
          <w:szCs w:val="24"/>
        </w:rPr>
      </w:pPr>
    </w:p>
    <w:p w14:paraId="50F6B42F" w14:textId="77777777" w:rsidR="0090103D" w:rsidRDefault="002E1924" w:rsidP="00497241">
      <w:pPr>
        <w:ind w:firstLine="709"/>
        <w:jc w:val="both"/>
        <w:rPr>
          <w:kern w:val="24"/>
          <w:szCs w:val="24"/>
        </w:rPr>
      </w:pPr>
      <w:r>
        <w:rPr>
          <w:kern w:val="24"/>
          <w:szCs w:val="24"/>
        </w:rPr>
        <w:t xml:space="preserve">23. Dovana, kurios  vertė viršija 150 eurų, </w:t>
      </w:r>
    </w:p>
    <w:p w14:paraId="236B3F79" w14:textId="49193C8E" w:rsidR="0090103D" w:rsidRDefault="002E1924" w:rsidP="00497241">
      <w:pPr>
        <w:ind w:firstLine="709"/>
        <w:jc w:val="both"/>
        <w:rPr>
          <w:kern w:val="24"/>
          <w:szCs w:val="24"/>
        </w:rPr>
      </w:pPr>
      <w:r>
        <w:rPr>
          <w:kern w:val="24"/>
          <w:szCs w:val="24"/>
        </w:rPr>
        <w:t xml:space="preserve">23.1. naudojama bendroms </w:t>
      </w:r>
      <w:r w:rsidR="006013F3">
        <w:rPr>
          <w:kern w:val="24"/>
          <w:szCs w:val="24"/>
        </w:rPr>
        <w:t>Ligoninės</w:t>
      </w:r>
      <w:r>
        <w:rPr>
          <w:kern w:val="24"/>
          <w:szCs w:val="24"/>
        </w:rPr>
        <w:t xml:space="preserve"> reikmėms, jei tai atitinka dovanos paskirtį, ir tai pažymima dovanos vertinimo akto pastabų skiltyje; </w:t>
      </w:r>
    </w:p>
    <w:p w14:paraId="646EDAF9" w14:textId="12487617" w:rsidR="0090103D" w:rsidRDefault="002E1924" w:rsidP="00497241">
      <w:pPr>
        <w:ind w:firstLine="709"/>
        <w:jc w:val="both"/>
        <w:rPr>
          <w:kern w:val="24"/>
          <w:szCs w:val="24"/>
        </w:rPr>
      </w:pPr>
      <w:r>
        <w:rPr>
          <w:kern w:val="24"/>
          <w:szCs w:val="24"/>
        </w:rPr>
        <w:t xml:space="preserve">23.2. gali būti eksponuojama </w:t>
      </w:r>
      <w:r w:rsidR="006013F3">
        <w:rPr>
          <w:kern w:val="24"/>
          <w:szCs w:val="24"/>
        </w:rPr>
        <w:t>Ligoninėje</w:t>
      </w:r>
      <w:r>
        <w:rPr>
          <w:kern w:val="24"/>
          <w:szCs w:val="24"/>
        </w:rPr>
        <w:t xml:space="preserve"> (pvz.</w:t>
      </w:r>
      <w:r w:rsidR="006013F3">
        <w:rPr>
          <w:kern w:val="24"/>
          <w:szCs w:val="24"/>
        </w:rPr>
        <w:t xml:space="preserve"> </w:t>
      </w:r>
      <w:r w:rsidR="006013F3" w:rsidRPr="006013F3">
        <w:rPr>
          <w:kern w:val="24"/>
          <w:szCs w:val="24"/>
        </w:rPr>
        <w:t>jos salėje</w:t>
      </w:r>
      <w:r>
        <w:rPr>
          <w:kern w:val="24"/>
          <w:szCs w:val="24"/>
        </w:rPr>
        <w:t xml:space="preserve">); </w:t>
      </w:r>
    </w:p>
    <w:p w14:paraId="0BD37061" w14:textId="16BCCF5E" w:rsidR="0090103D" w:rsidRDefault="002E1924" w:rsidP="00497241">
      <w:pPr>
        <w:ind w:firstLine="709"/>
        <w:jc w:val="both"/>
        <w:rPr>
          <w:kern w:val="24"/>
          <w:szCs w:val="24"/>
        </w:rPr>
      </w:pPr>
      <w:r>
        <w:rPr>
          <w:kern w:val="24"/>
          <w:szCs w:val="24"/>
        </w:rPr>
        <w:t xml:space="preserve">23.3 eksponuojant laikoma visiems </w:t>
      </w:r>
      <w:r w:rsidR="006013F3">
        <w:rPr>
          <w:kern w:val="24"/>
          <w:szCs w:val="24"/>
        </w:rPr>
        <w:t xml:space="preserve">Ligoninės </w:t>
      </w:r>
      <w:r>
        <w:rPr>
          <w:kern w:val="24"/>
          <w:szCs w:val="24"/>
        </w:rPr>
        <w:t xml:space="preserve">darbuotojams laisvai prieinamoje ir matomoje vietoje. </w:t>
      </w:r>
    </w:p>
    <w:p w14:paraId="498AFE9F" w14:textId="3BB340F2" w:rsidR="0090103D" w:rsidRDefault="002E1924" w:rsidP="00497241">
      <w:pPr>
        <w:ind w:firstLine="709"/>
        <w:jc w:val="both"/>
        <w:rPr>
          <w:kern w:val="24"/>
          <w:szCs w:val="24"/>
        </w:rPr>
      </w:pPr>
      <w:r>
        <w:rPr>
          <w:kern w:val="24"/>
          <w:szCs w:val="24"/>
        </w:rPr>
        <w:t xml:space="preserve">24. Su dovanų eksponavimu ir priežiūra susijusius klausimus sprendžia </w:t>
      </w:r>
      <w:r w:rsidR="00095D71" w:rsidRPr="00095D71">
        <w:rPr>
          <w:kern w:val="24"/>
          <w:szCs w:val="24"/>
        </w:rPr>
        <w:t>Ūkio skyriaus vedėjas</w:t>
      </w:r>
      <w:r>
        <w:rPr>
          <w:kern w:val="24"/>
          <w:szCs w:val="24"/>
        </w:rPr>
        <w:t xml:space="preserve">. </w:t>
      </w:r>
    </w:p>
    <w:p w14:paraId="7456FB3E" w14:textId="77777777" w:rsidR="0090103D" w:rsidRDefault="0090103D">
      <w:pPr>
        <w:jc w:val="center"/>
        <w:rPr>
          <w:kern w:val="24"/>
          <w:szCs w:val="24"/>
        </w:rPr>
      </w:pPr>
    </w:p>
    <w:p w14:paraId="47F15F6D" w14:textId="77777777" w:rsidR="0090103D" w:rsidRDefault="002E1924">
      <w:pPr>
        <w:jc w:val="center"/>
        <w:rPr>
          <w:b/>
          <w:bCs/>
          <w:szCs w:val="24"/>
        </w:rPr>
      </w:pPr>
      <w:r>
        <w:rPr>
          <w:b/>
          <w:bCs/>
          <w:kern w:val="24"/>
          <w:szCs w:val="24"/>
        </w:rPr>
        <w:t>V</w:t>
      </w:r>
      <w:r>
        <w:rPr>
          <w:b/>
          <w:bCs/>
          <w:szCs w:val="24"/>
        </w:rPr>
        <w:t xml:space="preserve"> SKYRIUS</w:t>
      </w:r>
    </w:p>
    <w:p w14:paraId="11E6B3A3" w14:textId="77777777" w:rsidR="0090103D" w:rsidRDefault="002E1924">
      <w:pPr>
        <w:ind w:firstLine="62"/>
        <w:jc w:val="center"/>
        <w:rPr>
          <w:b/>
          <w:bCs/>
          <w:kern w:val="24"/>
          <w:szCs w:val="24"/>
        </w:rPr>
      </w:pPr>
      <w:r>
        <w:rPr>
          <w:b/>
          <w:bCs/>
          <w:kern w:val="24"/>
          <w:szCs w:val="24"/>
        </w:rPr>
        <w:t>BAIGIAMOSIOS NUOSTATOS</w:t>
      </w:r>
    </w:p>
    <w:p w14:paraId="5A86424A" w14:textId="77777777" w:rsidR="0090103D" w:rsidRDefault="0090103D">
      <w:pPr>
        <w:jc w:val="center"/>
        <w:rPr>
          <w:kern w:val="24"/>
          <w:szCs w:val="24"/>
        </w:rPr>
      </w:pPr>
    </w:p>
    <w:p w14:paraId="64712875" w14:textId="12BBAF10" w:rsidR="007B1A15" w:rsidRDefault="002E1924" w:rsidP="00497241">
      <w:pPr>
        <w:ind w:firstLine="709"/>
        <w:jc w:val="both"/>
        <w:rPr>
          <w:szCs w:val="24"/>
        </w:rPr>
      </w:pPr>
      <w:r>
        <w:rPr>
          <w:szCs w:val="24"/>
        </w:rPr>
        <w:t xml:space="preserve">25. </w:t>
      </w:r>
      <w:r w:rsidR="007B1A15" w:rsidRPr="007D375C">
        <w:t>Pasikeitus Apraše nurodytiems teisės aktams, tiesiogiai taikomos aktualios galiojančios redakcijos teisės aktų nuostatos</w:t>
      </w:r>
      <w:r w:rsidR="007B1A15">
        <w:t>.</w:t>
      </w:r>
      <w:r w:rsidR="00711DDF">
        <w:t xml:space="preserve"> </w:t>
      </w:r>
    </w:p>
    <w:p w14:paraId="0EC54598" w14:textId="77777777" w:rsidR="00711DDF" w:rsidRDefault="007B1A15" w:rsidP="00497241">
      <w:pPr>
        <w:ind w:firstLine="709"/>
        <w:jc w:val="both"/>
        <w:rPr>
          <w:color w:val="EE0000"/>
          <w:szCs w:val="24"/>
        </w:rPr>
      </w:pPr>
      <w:r>
        <w:rPr>
          <w:szCs w:val="24"/>
        </w:rPr>
        <w:t xml:space="preserve">26. </w:t>
      </w:r>
      <w:r w:rsidR="002E1924">
        <w:rPr>
          <w:szCs w:val="24"/>
        </w:rPr>
        <w:t xml:space="preserve">Su šiuo Aprašu visi </w:t>
      </w:r>
      <w:r w:rsidR="00774CE5">
        <w:rPr>
          <w:szCs w:val="24"/>
        </w:rPr>
        <w:t xml:space="preserve">Ligoninės </w:t>
      </w:r>
      <w:r w:rsidR="002E1924">
        <w:rPr>
          <w:szCs w:val="24"/>
        </w:rPr>
        <w:t xml:space="preserve">darbuotojai supažindinami paskelbiant jį </w:t>
      </w:r>
      <w:r w:rsidR="00774CE5">
        <w:rPr>
          <w:szCs w:val="24"/>
        </w:rPr>
        <w:t>Ligoninės</w:t>
      </w:r>
      <w:r w:rsidR="002E1924">
        <w:rPr>
          <w:szCs w:val="24"/>
        </w:rPr>
        <w:t xml:space="preserve"> </w:t>
      </w:r>
      <w:r w:rsidR="00DF7BBC" w:rsidRPr="00DF7BBC">
        <w:rPr>
          <w:szCs w:val="24"/>
        </w:rPr>
        <w:t>interneto svetainėje adresu:</w:t>
      </w:r>
    </w:p>
    <w:p w14:paraId="6BA9F50F" w14:textId="72484230" w:rsidR="0090103D" w:rsidRDefault="00711DDF" w:rsidP="00497241">
      <w:pPr>
        <w:ind w:firstLine="709"/>
        <w:jc w:val="both"/>
        <w:rPr>
          <w:szCs w:val="24"/>
        </w:rPr>
      </w:pPr>
      <w:hyperlink r:id="rId7" w:history="1">
        <w:r w:rsidRPr="00B61F68">
          <w:rPr>
            <w:rStyle w:val="Hyperlink"/>
            <w:szCs w:val="24"/>
          </w:rPr>
          <w:t>https://www.mazeikiuligonine.lt/wp-content/uploads/2022/01/interesai.pdf</w:t>
        </w:r>
      </w:hyperlink>
      <w:r w:rsidR="002E1924">
        <w:rPr>
          <w:szCs w:val="24"/>
        </w:rPr>
        <w:t xml:space="preserve">. </w:t>
      </w:r>
    </w:p>
    <w:p w14:paraId="722B3B07" w14:textId="133F140F" w:rsidR="0090103D" w:rsidRDefault="002E1924" w:rsidP="00497241">
      <w:pPr>
        <w:ind w:firstLine="709"/>
        <w:jc w:val="both"/>
        <w:rPr>
          <w:szCs w:val="24"/>
        </w:rPr>
      </w:pPr>
      <w:r>
        <w:rPr>
          <w:szCs w:val="24"/>
        </w:rPr>
        <w:t>2</w:t>
      </w:r>
      <w:r w:rsidR="007B1A15">
        <w:rPr>
          <w:szCs w:val="24"/>
        </w:rPr>
        <w:t>7</w:t>
      </w:r>
      <w:r>
        <w:rPr>
          <w:szCs w:val="24"/>
        </w:rPr>
        <w:t>. Asmenys, pažeidę šio Aprašo reikalavimus, atsako teisės aktų nustatyta tvarka.</w:t>
      </w:r>
    </w:p>
    <w:p w14:paraId="7F848209" w14:textId="77777777" w:rsidR="0090103D" w:rsidRDefault="002E1924">
      <w:pPr>
        <w:jc w:val="center"/>
        <w:rPr>
          <w:szCs w:val="24"/>
        </w:rPr>
      </w:pPr>
      <w:r>
        <w:rPr>
          <w:szCs w:val="24"/>
        </w:rPr>
        <w:t>_________________</w:t>
      </w:r>
    </w:p>
    <w:p w14:paraId="197D9546" w14:textId="77777777" w:rsidR="0090103D" w:rsidRDefault="0090103D">
      <w:pPr>
        <w:tabs>
          <w:tab w:val="center" w:pos="4986"/>
          <w:tab w:val="right" w:pos="9972"/>
        </w:tabs>
      </w:pPr>
    </w:p>
    <w:p w14:paraId="01D4579B" w14:textId="77777777" w:rsidR="002E1924" w:rsidRDefault="002E1924">
      <w:pPr>
        <w:ind w:left="5184"/>
        <w:sectPr w:rsidR="002E1924" w:rsidSect="0020391C">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pgNumType w:start="1" w:chapStyle="1"/>
          <w:cols w:space="1296"/>
          <w:titlePg/>
          <w:docGrid w:linePitch="360"/>
        </w:sectPr>
      </w:pPr>
    </w:p>
    <w:p w14:paraId="4A317920" w14:textId="41C6D2E5" w:rsidR="0090103D" w:rsidRDefault="00931784" w:rsidP="00931784">
      <w:pPr>
        <w:ind w:left="5184"/>
        <w:jc w:val="right"/>
        <w:rPr>
          <w:sz w:val="22"/>
          <w:szCs w:val="22"/>
        </w:rPr>
      </w:pPr>
      <w:r>
        <w:rPr>
          <w:sz w:val="22"/>
          <w:szCs w:val="22"/>
        </w:rPr>
        <w:lastRenderedPageBreak/>
        <w:t>Viešosios įstaigos Regioninės Mažeikių ligoninės</w:t>
      </w:r>
    </w:p>
    <w:p w14:paraId="670093B9" w14:textId="77777777" w:rsidR="0090103D" w:rsidRDefault="002E1924" w:rsidP="00931784">
      <w:pPr>
        <w:ind w:left="5184"/>
        <w:jc w:val="right"/>
        <w:rPr>
          <w:sz w:val="22"/>
          <w:szCs w:val="22"/>
        </w:rPr>
      </w:pPr>
      <w:r>
        <w:rPr>
          <w:sz w:val="22"/>
          <w:szCs w:val="22"/>
        </w:rPr>
        <w:t xml:space="preserve">dovanų, gautų pagal tarptautinį protokolą </w:t>
      </w:r>
    </w:p>
    <w:p w14:paraId="1C2FFB8C" w14:textId="77777777" w:rsidR="0090103D" w:rsidRDefault="002E1924" w:rsidP="00931784">
      <w:pPr>
        <w:ind w:left="5184"/>
        <w:jc w:val="right"/>
        <w:rPr>
          <w:sz w:val="22"/>
          <w:szCs w:val="22"/>
        </w:rPr>
      </w:pPr>
      <w:r>
        <w:rPr>
          <w:sz w:val="22"/>
          <w:szCs w:val="22"/>
        </w:rPr>
        <w:t xml:space="preserve">ar tradicijas, taip pat reprezentacijai skirtų </w:t>
      </w:r>
    </w:p>
    <w:p w14:paraId="77D1ED71" w14:textId="77777777" w:rsidR="0090103D" w:rsidRDefault="002E1924" w:rsidP="00931784">
      <w:pPr>
        <w:ind w:left="5184"/>
        <w:jc w:val="right"/>
        <w:rPr>
          <w:sz w:val="22"/>
          <w:szCs w:val="22"/>
        </w:rPr>
      </w:pPr>
      <w:r>
        <w:rPr>
          <w:sz w:val="22"/>
          <w:szCs w:val="22"/>
        </w:rPr>
        <w:t xml:space="preserve">dovanų perdavimo, vertinimo, registravimo, </w:t>
      </w:r>
    </w:p>
    <w:p w14:paraId="4B8F021C" w14:textId="77777777" w:rsidR="0090103D" w:rsidRDefault="002E1924" w:rsidP="00931784">
      <w:pPr>
        <w:ind w:left="5184"/>
        <w:jc w:val="right"/>
        <w:rPr>
          <w:sz w:val="22"/>
          <w:szCs w:val="22"/>
        </w:rPr>
      </w:pPr>
      <w:r>
        <w:rPr>
          <w:sz w:val="22"/>
          <w:szCs w:val="22"/>
        </w:rPr>
        <w:t xml:space="preserve">saugojimo ir eksponavimo tvarkos aprašo </w:t>
      </w:r>
    </w:p>
    <w:p w14:paraId="4850C1F7" w14:textId="77777777" w:rsidR="0090103D" w:rsidRDefault="002E1924" w:rsidP="00931784">
      <w:pPr>
        <w:ind w:left="5184"/>
        <w:jc w:val="right"/>
        <w:rPr>
          <w:sz w:val="22"/>
          <w:szCs w:val="22"/>
        </w:rPr>
      </w:pPr>
      <w:r>
        <w:rPr>
          <w:sz w:val="22"/>
          <w:szCs w:val="22"/>
        </w:rPr>
        <w:t>1 priedas</w:t>
      </w:r>
    </w:p>
    <w:p w14:paraId="5D2DF9BE" w14:textId="77777777" w:rsidR="0090103D" w:rsidRDefault="0090103D">
      <w:pPr>
        <w:ind w:left="1296"/>
        <w:jc w:val="right"/>
        <w:rPr>
          <w:szCs w:val="24"/>
          <w:highlight w:val="yellow"/>
          <w:lang w:eastAsia="lt-LT"/>
        </w:rPr>
      </w:pPr>
    </w:p>
    <w:p w14:paraId="47D2E622" w14:textId="77777777" w:rsidR="0090103D" w:rsidRDefault="0090103D">
      <w:pPr>
        <w:jc w:val="right"/>
        <w:rPr>
          <w:szCs w:val="24"/>
          <w:highlight w:val="yellow"/>
          <w:lang w:eastAsia="lt-LT"/>
        </w:rPr>
      </w:pPr>
    </w:p>
    <w:p w14:paraId="00D386B7" w14:textId="65807176" w:rsidR="0090103D" w:rsidRDefault="002E1924">
      <w:pPr>
        <w:jc w:val="center"/>
        <w:rPr>
          <w:b/>
          <w:bCs/>
          <w:szCs w:val="24"/>
        </w:rPr>
      </w:pPr>
      <w:r>
        <w:rPr>
          <w:b/>
          <w:bCs/>
          <w:szCs w:val="24"/>
        </w:rPr>
        <w:t>(Pranešimo apie gautą dovaną forma)</w:t>
      </w:r>
    </w:p>
    <w:p w14:paraId="4DE3BE39" w14:textId="3140DC5C" w:rsidR="0090103D" w:rsidRDefault="002E1924">
      <w:pPr>
        <w:jc w:val="center"/>
        <w:rPr>
          <w:b/>
          <w:bCs/>
          <w:szCs w:val="24"/>
        </w:rPr>
      </w:pPr>
      <w:r>
        <w:rPr>
          <w:b/>
          <w:bCs/>
          <w:szCs w:val="24"/>
        </w:rPr>
        <w:t>PRANEŠIMAS APIE GAUTĄ DOVANĄ</w:t>
      </w:r>
    </w:p>
    <w:p w14:paraId="35055CD6" w14:textId="77777777" w:rsidR="0090103D" w:rsidRDefault="0090103D">
      <w:pPr>
        <w:jc w:val="center"/>
        <w:rPr>
          <w:b/>
          <w:bCs/>
          <w:szCs w:val="24"/>
        </w:rPr>
      </w:pPr>
    </w:p>
    <w:p w14:paraId="29C751AA" w14:textId="77777777" w:rsidR="0090103D" w:rsidRDefault="0090103D">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57"/>
        <w:gridCol w:w="1509"/>
        <w:gridCol w:w="1337"/>
        <w:gridCol w:w="1361"/>
        <w:gridCol w:w="1390"/>
        <w:gridCol w:w="1336"/>
      </w:tblGrid>
      <w:tr w:rsidR="00C409CC" w14:paraId="51FC4BD7" w14:textId="77777777">
        <w:tc>
          <w:tcPr>
            <w:tcW w:w="1375" w:type="dxa"/>
          </w:tcPr>
          <w:p w14:paraId="5E94AB04" w14:textId="20528898" w:rsidR="0090103D" w:rsidRDefault="002E1924">
            <w:pPr>
              <w:jc w:val="center"/>
              <w:rPr>
                <w:szCs w:val="24"/>
              </w:rPr>
            </w:pPr>
            <w:r>
              <w:rPr>
                <w:szCs w:val="24"/>
              </w:rPr>
              <w:t>Dovanos gavimo data</w:t>
            </w:r>
          </w:p>
          <w:p w14:paraId="0871A481" w14:textId="77777777" w:rsidR="0090103D" w:rsidRDefault="0090103D">
            <w:pPr>
              <w:jc w:val="center"/>
              <w:rPr>
                <w:b/>
                <w:bCs/>
                <w:szCs w:val="24"/>
              </w:rPr>
            </w:pPr>
          </w:p>
        </w:tc>
        <w:tc>
          <w:tcPr>
            <w:tcW w:w="1375" w:type="dxa"/>
          </w:tcPr>
          <w:p w14:paraId="0AC0997F" w14:textId="79025871" w:rsidR="0090103D" w:rsidRDefault="00C409CC">
            <w:pPr>
              <w:jc w:val="center"/>
              <w:rPr>
                <w:szCs w:val="24"/>
              </w:rPr>
            </w:pPr>
            <w:r>
              <w:rPr>
                <w:szCs w:val="24"/>
              </w:rPr>
              <w:t>Dovana (</w:t>
            </w:r>
            <w:r w:rsidR="002E1924">
              <w:rPr>
                <w:szCs w:val="24"/>
              </w:rPr>
              <w:t>dovanos aprašymas ir galima vertė</w:t>
            </w:r>
            <w:r>
              <w:rPr>
                <w:szCs w:val="24"/>
              </w:rPr>
              <w:t>)</w:t>
            </w:r>
          </w:p>
          <w:p w14:paraId="19CD4C32" w14:textId="77777777" w:rsidR="0090103D" w:rsidRDefault="0090103D">
            <w:pPr>
              <w:jc w:val="center"/>
              <w:rPr>
                <w:b/>
                <w:bCs/>
                <w:szCs w:val="24"/>
              </w:rPr>
            </w:pPr>
          </w:p>
        </w:tc>
        <w:tc>
          <w:tcPr>
            <w:tcW w:w="1375" w:type="dxa"/>
          </w:tcPr>
          <w:p w14:paraId="73F0D056" w14:textId="4359E57E" w:rsidR="0090103D" w:rsidRDefault="00D44C21">
            <w:pPr>
              <w:jc w:val="center"/>
              <w:rPr>
                <w:szCs w:val="24"/>
              </w:rPr>
            </w:pPr>
            <w:r>
              <w:rPr>
                <w:szCs w:val="24"/>
              </w:rPr>
              <w:t>Dovaną gavęs asmuo</w:t>
            </w:r>
            <w:r w:rsidR="002E1924">
              <w:rPr>
                <w:szCs w:val="24"/>
              </w:rPr>
              <w:t xml:space="preserve"> (vard</w:t>
            </w:r>
            <w:r>
              <w:rPr>
                <w:szCs w:val="24"/>
              </w:rPr>
              <w:t>as</w:t>
            </w:r>
            <w:r w:rsidR="002E1924">
              <w:rPr>
                <w:szCs w:val="24"/>
              </w:rPr>
              <w:t>, pavard</w:t>
            </w:r>
            <w:r>
              <w:rPr>
                <w:szCs w:val="24"/>
              </w:rPr>
              <w:t>ė</w:t>
            </w:r>
            <w:r w:rsidR="002E1924">
              <w:rPr>
                <w:szCs w:val="24"/>
              </w:rPr>
              <w:t xml:space="preserve"> ar juridinio asmens pavadinim</w:t>
            </w:r>
            <w:r>
              <w:rPr>
                <w:szCs w:val="24"/>
              </w:rPr>
              <w:t>as</w:t>
            </w:r>
            <w:r w:rsidR="002E1924">
              <w:rPr>
                <w:szCs w:val="24"/>
              </w:rPr>
              <w:t>)</w:t>
            </w:r>
          </w:p>
          <w:p w14:paraId="78755997" w14:textId="77777777" w:rsidR="0090103D" w:rsidRDefault="0090103D">
            <w:pPr>
              <w:jc w:val="center"/>
              <w:rPr>
                <w:b/>
                <w:bCs/>
                <w:szCs w:val="24"/>
              </w:rPr>
            </w:pPr>
          </w:p>
        </w:tc>
        <w:tc>
          <w:tcPr>
            <w:tcW w:w="1375" w:type="dxa"/>
          </w:tcPr>
          <w:p w14:paraId="48FAFADA" w14:textId="6AC5DD1A" w:rsidR="0090103D" w:rsidRDefault="002E1924">
            <w:pPr>
              <w:jc w:val="center"/>
              <w:rPr>
                <w:szCs w:val="24"/>
              </w:rPr>
            </w:pPr>
            <w:r>
              <w:rPr>
                <w:szCs w:val="24"/>
              </w:rPr>
              <w:t>Dovanos gavimo tikslas</w:t>
            </w:r>
          </w:p>
          <w:p w14:paraId="5F7666EB" w14:textId="77777777" w:rsidR="0090103D" w:rsidRDefault="0090103D">
            <w:pPr>
              <w:jc w:val="center"/>
              <w:rPr>
                <w:b/>
                <w:bCs/>
                <w:szCs w:val="24"/>
              </w:rPr>
            </w:pPr>
          </w:p>
        </w:tc>
        <w:tc>
          <w:tcPr>
            <w:tcW w:w="1376" w:type="dxa"/>
          </w:tcPr>
          <w:p w14:paraId="5C572A86" w14:textId="43C01AF1" w:rsidR="0090103D" w:rsidRDefault="002E1924">
            <w:pPr>
              <w:jc w:val="center"/>
              <w:rPr>
                <w:szCs w:val="24"/>
              </w:rPr>
            </w:pPr>
            <w:r>
              <w:rPr>
                <w:szCs w:val="24"/>
              </w:rPr>
              <w:t>Dovanos gavimo aplinkybės</w:t>
            </w:r>
          </w:p>
          <w:p w14:paraId="170738C3" w14:textId="77777777" w:rsidR="0090103D" w:rsidRDefault="0090103D">
            <w:pPr>
              <w:jc w:val="center"/>
              <w:rPr>
                <w:b/>
                <w:bCs/>
                <w:szCs w:val="24"/>
              </w:rPr>
            </w:pPr>
          </w:p>
        </w:tc>
        <w:tc>
          <w:tcPr>
            <w:tcW w:w="1376" w:type="dxa"/>
          </w:tcPr>
          <w:p w14:paraId="0B1961C4" w14:textId="509579D4" w:rsidR="0090103D" w:rsidRDefault="00D44C21" w:rsidP="00871217">
            <w:pPr>
              <w:jc w:val="center"/>
              <w:rPr>
                <w:szCs w:val="24"/>
              </w:rPr>
            </w:pPr>
            <w:r>
              <w:rPr>
                <w:szCs w:val="24"/>
              </w:rPr>
              <w:t>I</w:t>
            </w:r>
            <w:r w:rsidR="002E1924">
              <w:rPr>
                <w:szCs w:val="24"/>
              </w:rPr>
              <w:t>nformuotas</w:t>
            </w:r>
            <w:r>
              <w:rPr>
                <w:szCs w:val="24"/>
              </w:rPr>
              <w:t xml:space="preserve"> </w:t>
            </w:r>
            <w:r w:rsidR="002E1924">
              <w:rPr>
                <w:szCs w:val="24"/>
              </w:rPr>
              <w:t>tiesioginis vadovas</w:t>
            </w:r>
          </w:p>
          <w:p w14:paraId="67C85645" w14:textId="77777777" w:rsidR="0090103D" w:rsidRDefault="0090103D">
            <w:pPr>
              <w:jc w:val="center"/>
              <w:rPr>
                <w:b/>
                <w:bCs/>
                <w:szCs w:val="24"/>
              </w:rPr>
            </w:pPr>
          </w:p>
        </w:tc>
        <w:tc>
          <w:tcPr>
            <w:tcW w:w="1376" w:type="dxa"/>
          </w:tcPr>
          <w:p w14:paraId="0BA28C81" w14:textId="77777777" w:rsidR="0090103D" w:rsidRDefault="002E1924">
            <w:pPr>
              <w:jc w:val="center"/>
              <w:rPr>
                <w:szCs w:val="24"/>
              </w:rPr>
            </w:pPr>
            <w:r>
              <w:rPr>
                <w:szCs w:val="24"/>
              </w:rPr>
              <w:t>Pastabos</w:t>
            </w:r>
          </w:p>
          <w:p w14:paraId="75F4F8DE" w14:textId="77777777" w:rsidR="0090103D" w:rsidRDefault="0090103D">
            <w:pPr>
              <w:jc w:val="center"/>
              <w:rPr>
                <w:b/>
                <w:bCs/>
                <w:szCs w:val="24"/>
              </w:rPr>
            </w:pPr>
          </w:p>
        </w:tc>
      </w:tr>
      <w:tr w:rsidR="00C409CC" w14:paraId="7F83556A" w14:textId="77777777">
        <w:tc>
          <w:tcPr>
            <w:tcW w:w="1375" w:type="dxa"/>
          </w:tcPr>
          <w:p w14:paraId="56F66639" w14:textId="77777777" w:rsidR="0090103D" w:rsidRDefault="002E1924">
            <w:pPr>
              <w:jc w:val="center"/>
              <w:rPr>
                <w:sz w:val="20"/>
              </w:rPr>
            </w:pPr>
            <w:r>
              <w:rPr>
                <w:sz w:val="20"/>
              </w:rPr>
              <w:t>1</w:t>
            </w:r>
          </w:p>
        </w:tc>
        <w:tc>
          <w:tcPr>
            <w:tcW w:w="1375" w:type="dxa"/>
          </w:tcPr>
          <w:p w14:paraId="45BC80DB" w14:textId="77777777" w:rsidR="0090103D" w:rsidRDefault="002E1924">
            <w:pPr>
              <w:jc w:val="center"/>
              <w:rPr>
                <w:sz w:val="20"/>
              </w:rPr>
            </w:pPr>
            <w:r>
              <w:rPr>
                <w:sz w:val="20"/>
              </w:rPr>
              <w:t>2</w:t>
            </w:r>
          </w:p>
        </w:tc>
        <w:tc>
          <w:tcPr>
            <w:tcW w:w="1375" w:type="dxa"/>
          </w:tcPr>
          <w:p w14:paraId="6BA83DD4" w14:textId="77777777" w:rsidR="0090103D" w:rsidRDefault="002E1924">
            <w:pPr>
              <w:jc w:val="center"/>
              <w:rPr>
                <w:sz w:val="20"/>
              </w:rPr>
            </w:pPr>
            <w:r>
              <w:rPr>
                <w:sz w:val="20"/>
              </w:rPr>
              <w:t>3</w:t>
            </w:r>
          </w:p>
        </w:tc>
        <w:tc>
          <w:tcPr>
            <w:tcW w:w="1375" w:type="dxa"/>
          </w:tcPr>
          <w:p w14:paraId="3058D9EA" w14:textId="77777777" w:rsidR="0090103D" w:rsidRDefault="002E1924">
            <w:pPr>
              <w:jc w:val="center"/>
              <w:rPr>
                <w:sz w:val="20"/>
              </w:rPr>
            </w:pPr>
            <w:r>
              <w:rPr>
                <w:sz w:val="20"/>
              </w:rPr>
              <w:t>4</w:t>
            </w:r>
          </w:p>
        </w:tc>
        <w:tc>
          <w:tcPr>
            <w:tcW w:w="1376" w:type="dxa"/>
          </w:tcPr>
          <w:p w14:paraId="5BACAF10" w14:textId="77777777" w:rsidR="0090103D" w:rsidRDefault="002E1924">
            <w:pPr>
              <w:jc w:val="center"/>
              <w:rPr>
                <w:sz w:val="20"/>
              </w:rPr>
            </w:pPr>
            <w:r>
              <w:rPr>
                <w:sz w:val="20"/>
              </w:rPr>
              <w:t>5</w:t>
            </w:r>
          </w:p>
        </w:tc>
        <w:tc>
          <w:tcPr>
            <w:tcW w:w="1376" w:type="dxa"/>
          </w:tcPr>
          <w:p w14:paraId="0AC4D67A" w14:textId="77777777" w:rsidR="0090103D" w:rsidRDefault="002E1924">
            <w:pPr>
              <w:jc w:val="center"/>
              <w:rPr>
                <w:sz w:val="20"/>
              </w:rPr>
            </w:pPr>
            <w:r>
              <w:rPr>
                <w:sz w:val="20"/>
              </w:rPr>
              <w:t>6</w:t>
            </w:r>
          </w:p>
        </w:tc>
        <w:tc>
          <w:tcPr>
            <w:tcW w:w="1376" w:type="dxa"/>
          </w:tcPr>
          <w:p w14:paraId="3C64BBBF" w14:textId="77777777" w:rsidR="0090103D" w:rsidRDefault="002E1924">
            <w:pPr>
              <w:jc w:val="center"/>
              <w:rPr>
                <w:sz w:val="20"/>
              </w:rPr>
            </w:pPr>
            <w:r>
              <w:rPr>
                <w:sz w:val="20"/>
              </w:rPr>
              <w:t>7</w:t>
            </w:r>
          </w:p>
        </w:tc>
      </w:tr>
      <w:tr w:rsidR="00C409CC" w14:paraId="222FF4B5" w14:textId="77777777">
        <w:tc>
          <w:tcPr>
            <w:tcW w:w="1375" w:type="dxa"/>
          </w:tcPr>
          <w:p w14:paraId="6C70CB33" w14:textId="77777777" w:rsidR="0090103D" w:rsidRDefault="0090103D">
            <w:pPr>
              <w:jc w:val="center"/>
              <w:rPr>
                <w:b/>
                <w:bCs/>
                <w:szCs w:val="24"/>
              </w:rPr>
            </w:pPr>
          </w:p>
        </w:tc>
        <w:tc>
          <w:tcPr>
            <w:tcW w:w="1375" w:type="dxa"/>
          </w:tcPr>
          <w:p w14:paraId="3E3061EF" w14:textId="77777777" w:rsidR="0090103D" w:rsidRDefault="0090103D">
            <w:pPr>
              <w:jc w:val="center"/>
              <w:rPr>
                <w:b/>
                <w:bCs/>
                <w:szCs w:val="24"/>
              </w:rPr>
            </w:pPr>
          </w:p>
        </w:tc>
        <w:tc>
          <w:tcPr>
            <w:tcW w:w="1375" w:type="dxa"/>
          </w:tcPr>
          <w:p w14:paraId="6129D1C8" w14:textId="77777777" w:rsidR="0090103D" w:rsidRDefault="0090103D">
            <w:pPr>
              <w:jc w:val="center"/>
              <w:rPr>
                <w:b/>
                <w:bCs/>
                <w:szCs w:val="24"/>
              </w:rPr>
            </w:pPr>
          </w:p>
        </w:tc>
        <w:tc>
          <w:tcPr>
            <w:tcW w:w="1375" w:type="dxa"/>
          </w:tcPr>
          <w:p w14:paraId="1C61DC32" w14:textId="77777777" w:rsidR="0090103D" w:rsidRDefault="0090103D">
            <w:pPr>
              <w:jc w:val="center"/>
              <w:rPr>
                <w:b/>
                <w:bCs/>
                <w:szCs w:val="24"/>
              </w:rPr>
            </w:pPr>
          </w:p>
        </w:tc>
        <w:tc>
          <w:tcPr>
            <w:tcW w:w="1376" w:type="dxa"/>
          </w:tcPr>
          <w:p w14:paraId="71492B46" w14:textId="77777777" w:rsidR="0090103D" w:rsidRDefault="0090103D">
            <w:pPr>
              <w:jc w:val="center"/>
              <w:rPr>
                <w:b/>
                <w:bCs/>
                <w:szCs w:val="24"/>
              </w:rPr>
            </w:pPr>
          </w:p>
        </w:tc>
        <w:tc>
          <w:tcPr>
            <w:tcW w:w="1376" w:type="dxa"/>
          </w:tcPr>
          <w:p w14:paraId="1F0E16B7" w14:textId="77777777" w:rsidR="0090103D" w:rsidRDefault="0090103D">
            <w:pPr>
              <w:jc w:val="center"/>
              <w:rPr>
                <w:b/>
                <w:bCs/>
                <w:szCs w:val="24"/>
              </w:rPr>
            </w:pPr>
          </w:p>
        </w:tc>
        <w:tc>
          <w:tcPr>
            <w:tcW w:w="1376" w:type="dxa"/>
          </w:tcPr>
          <w:p w14:paraId="7A8A2EBD" w14:textId="77777777" w:rsidR="0090103D" w:rsidRDefault="0090103D">
            <w:pPr>
              <w:jc w:val="center"/>
              <w:rPr>
                <w:b/>
                <w:bCs/>
                <w:szCs w:val="24"/>
              </w:rPr>
            </w:pPr>
          </w:p>
        </w:tc>
      </w:tr>
    </w:tbl>
    <w:p w14:paraId="24CB9AE6" w14:textId="77777777" w:rsidR="0090103D" w:rsidRDefault="0090103D">
      <w:pPr>
        <w:jc w:val="center"/>
        <w:rPr>
          <w:b/>
          <w:bCs/>
          <w:szCs w:val="24"/>
        </w:rPr>
      </w:pPr>
    </w:p>
    <w:p w14:paraId="3202268C" w14:textId="77777777" w:rsidR="0090103D" w:rsidRDefault="002E1924">
      <w:pPr>
        <w:jc w:val="both"/>
        <w:rPr>
          <w:szCs w:val="24"/>
        </w:rPr>
      </w:pPr>
      <w:r>
        <w:rPr>
          <w:szCs w:val="24"/>
        </w:rPr>
        <w:t>Pranešimą užpildžiusio darbuotojo vardas, pavardė, pareigos:</w:t>
      </w:r>
    </w:p>
    <w:p w14:paraId="178D9D28" w14:textId="77777777" w:rsidR="0090103D" w:rsidRDefault="0090103D">
      <w:pPr>
        <w:jc w:val="both"/>
        <w:rPr>
          <w:szCs w:val="24"/>
        </w:rPr>
      </w:pPr>
    </w:p>
    <w:p w14:paraId="2ED2C845" w14:textId="77777777" w:rsidR="0090103D" w:rsidRDefault="002E1924">
      <w:pPr>
        <w:jc w:val="both"/>
        <w:rPr>
          <w:szCs w:val="24"/>
        </w:rPr>
      </w:pPr>
      <w:r>
        <w:rPr>
          <w:szCs w:val="24"/>
        </w:rPr>
        <w:t>________________________________________________________________________________</w:t>
      </w:r>
    </w:p>
    <w:p w14:paraId="6759D681" w14:textId="77777777" w:rsidR="0090103D" w:rsidRDefault="0090103D">
      <w:pPr>
        <w:jc w:val="both"/>
        <w:rPr>
          <w:szCs w:val="24"/>
        </w:rPr>
      </w:pPr>
    </w:p>
    <w:p w14:paraId="7C871217" w14:textId="77777777" w:rsidR="0090103D" w:rsidRDefault="002E1924">
      <w:pPr>
        <w:jc w:val="both"/>
        <w:rPr>
          <w:szCs w:val="24"/>
        </w:rPr>
      </w:pPr>
      <w:r>
        <w:rPr>
          <w:szCs w:val="24"/>
        </w:rPr>
        <w:t>Užpildymo data:    _______________</w:t>
      </w:r>
    </w:p>
    <w:p w14:paraId="2A3084B1" w14:textId="77777777" w:rsidR="00D52F4D" w:rsidRDefault="00D52F4D">
      <w:pPr>
        <w:jc w:val="both"/>
        <w:rPr>
          <w:szCs w:val="24"/>
        </w:rPr>
      </w:pPr>
    </w:p>
    <w:p w14:paraId="3AC7A1CF" w14:textId="77777777" w:rsidR="00D52F4D" w:rsidRDefault="00D52F4D">
      <w:pPr>
        <w:jc w:val="both"/>
        <w:rPr>
          <w:szCs w:val="24"/>
        </w:rPr>
      </w:pPr>
    </w:p>
    <w:p w14:paraId="216B6312" w14:textId="77777777" w:rsidR="00D52F4D" w:rsidRDefault="00D52F4D">
      <w:pPr>
        <w:jc w:val="both"/>
        <w:rPr>
          <w:szCs w:val="24"/>
        </w:rPr>
      </w:pPr>
    </w:p>
    <w:p w14:paraId="64CDE687" w14:textId="77777777" w:rsidR="0090103D" w:rsidRDefault="0090103D">
      <w:pPr>
        <w:jc w:val="both"/>
        <w:rPr>
          <w:szCs w:val="24"/>
        </w:rPr>
      </w:pPr>
    </w:p>
    <w:p w14:paraId="4A11B1B8" w14:textId="48FC92E4" w:rsidR="0090103D" w:rsidRDefault="00D52F4D">
      <w:pPr>
        <w:jc w:val="center"/>
        <w:rPr>
          <w:szCs w:val="24"/>
        </w:rPr>
      </w:pPr>
      <w:r>
        <w:rPr>
          <w:szCs w:val="24"/>
        </w:rPr>
        <w:t>__________________________</w:t>
      </w:r>
      <w:r w:rsidR="002E1924">
        <w:rPr>
          <w:szCs w:val="24"/>
        </w:rPr>
        <w:t>___________</w:t>
      </w:r>
    </w:p>
    <w:p w14:paraId="23DBB02B" w14:textId="77777777" w:rsidR="0090103D" w:rsidRDefault="0090103D">
      <w:pPr>
        <w:spacing w:line="276" w:lineRule="auto"/>
        <w:jc w:val="center"/>
        <w:rPr>
          <w:szCs w:val="24"/>
          <w:highlight w:val="yellow"/>
          <w:lang w:eastAsia="lt-LT"/>
        </w:rPr>
      </w:pPr>
    </w:p>
    <w:p w14:paraId="3E0230AC" w14:textId="77777777" w:rsidR="0090103D" w:rsidRDefault="0090103D">
      <w:pPr>
        <w:spacing w:line="276" w:lineRule="auto"/>
        <w:jc w:val="both"/>
        <w:rPr>
          <w:szCs w:val="24"/>
          <w:highlight w:val="yellow"/>
          <w:lang w:eastAsia="lt-LT"/>
        </w:rPr>
      </w:pPr>
    </w:p>
    <w:p w14:paraId="75120229" w14:textId="77777777" w:rsidR="0090103D" w:rsidRDefault="0090103D">
      <w:pPr>
        <w:jc w:val="both"/>
        <w:rPr>
          <w:szCs w:val="24"/>
        </w:rPr>
      </w:pPr>
    </w:p>
    <w:p w14:paraId="4EE9CA44" w14:textId="77777777" w:rsidR="002E1924" w:rsidRDefault="002E1924">
      <w:pPr>
        <w:ind w:left="5103"/>
        <w:sectPr w:rsidR="002E1924" w:rsidSect="000331D6">
          <w:pgSz w:w="11906" w:h="16838"/>
          <w:pgMar w:top="1134" w:right="567" w:bottom="1134" w:left="1701" w:header="567" w:footer="567" w:gutter="0"/>
          <w:cols w:space="1296"/>
          <w:docGrid w:linePitch="360"/>
        </w:sectPr>
      </w:pPr>
    </w:p>
    <w:p w14:paraId="21B03BBF" w14:textId="77777777" w:rsidR="00AD7C28" w:rsidRDefault="00AD7C28" w:rsidP="00AD7C28">
      <w:pPr>
        <w:ind w:left="5184"/>
        <w:jc w:val="right"/>
        <w:rPr>
          <w:sz w:val="22"/>
          <w:szCs w:val="22"/>
        </w:rPr>
      </w:pPr>
      <w:r>
        <w:rPr>
          <w:sz w:val="22"/>
          <w:szCs w:val="22"/>
        </w:rPr>
        <w:lastRenderedPageBreak/>
        <w:t>Viešosios įstaigos Regioninės Mažeikių ligoninės</w:t>
      </w:r>
    </w:p>
    <w:p w14:paraId="00F0DD24" w14:textId="77777777" w:rsidR="00AD7C28" w:rsidRDefault="00AD7C28" w:rsidP="00AD7C28">
      <w:pPr>
        <w:ind w:left="5184"/>
        <w:jc w:val="right"/>
        <w:rPr>
          <w:sz w:val="22"/>
          <w:szCs w:val="22"/>
        </w:rPr>
      </w:pPr>
      <w:r>
        <w:rPr>
          <w:sz w:val="22"/>
          <w:szCs w:val="22"/>
        </w:rPr>
        <w:t xml:space="preserve">dovanų, gautų pagal tarptautinį protokolą </w:t>
      </w:r>
    </w:p>
    <w:p w14:paraId="33605DE2" w14:textId="77777777" w:rsidR="00AD7C28" w:rsidRDefault="00AD7C28" w:rsidP="00AD7C28">
      <w:pPr>
        <w:ind w:left="5184"/>
        <w:jc w:val="right"/>
        <w:rPr>
          <w:sz w:val="22"/>
          <w:szCs w:val="22"/>
        </w:rPr>
      </w:pPr>
      <w:r>
        <w:rPr>
          <w:sz w:val="22"/>
          <w:szCs w:val="22"/>
        </w:rPr>
        <w:t xml:space="preserve">ar tradicijas, taip pat reprezentacijai skirtų </w:t>
      </w:r>
    </w:p>
    <w:p w14:paraId="12FE7C99" w14:textId="77777777" w:rsidR="00AD7C28" w:rsidRDefault="00AD7C28" w:rsidP="00AD7C28">
      <w:pPr>
        <w:ind w:left="5184"/>
        <w:jc w:val="right"/>
        <w:rPr>
          <w:sz w:val="22"/>
          <w:szCs w:val="22"/>
        </w:rPr>
      </w:pPr>
      <w:r>
        <w:rPr>
          <w:sz w:val="22"/>
          <w:szCs w:val="22"/>
        </w:rPr>
        <w:t xml:space="preserve">dovanų perdavimo, vertinimo, registravimo, </w:t>
      </w:r>
    </w:p>
    <w:p w14:paraId="47FEC23A" w14:textId="77777777" w:rsidR="00AD7C28" w:rsidRDefault="00AD7C28" w:rsidP="00AD7C28">
      <w:pPr>
        <w:ind w:left="5184"/>
        <w:jc w:val="right"/>
        <w:rPr>
          <w:sz w:val="22"/>
          <w:szCs w:val="22"/>
        </w:rPr>
      </w:pPr>
      <w:r>
        <w:rPr>
          <w:sz w:val="22"/>
          <w:szCs w:val="22"/>
        </w:rPr>
        <w:t xml:space="preserve">saugojimo ir eksponavimo tvarkos aprašo </w:t>
      </w:r>
    </w:p>
    <w:p w14:paraId="136DF597" w14:textId="706F461B" w:rsidR="00AD7C28" w:rsidRDefault="00AD7C28" w:rsidP="00AD7C28">
      <w:pPr>
        <w:ind w:left="5184"/>
        <w:jc w:val="right"/>
        <w:rPr>
          <w:sz w:val="22"/>
          <w:szCs w:val="22"/>
        </w:rPr>
      </w:pPr>
      <w:r>
        <w:rPr>
          <w:sz w:val="22"/>
          <w:szCs w:val="22"/>
        </w:rPr>
        <w:t>2 priedas</w:t>
      </w:r>
    </w:p>
    <w:p w14:paraId="6113FCC5" w14:textId="77777777" w:rsidR="0090103D" w:rsidRDefault="0090103D">
      <w:pPr>
        <w:tabs>
          <w:tab w:val="left" w:pos="5524"/>
        </w:tabs>
        <w:ind w:left="5670"/>
        <w:rPr>
          <w:szCs w:val="24"/>
        </w:rPr>
      </w:pPr>
    </w:p>
    <w:p w14:paraId="56D4ECAE" w14:textId="77777777" w:rsidR="0090103D" w:rsidRDefault="0090103D">
      <w:pPr>
        <w:jc w:val="both"/>
        <w:rPr>
          <w:szCs w:val="24"/>
        </w:rPr>
      </w:pPr>
    </w:p>
    <w:p w14:paraId="4188A441" w14:textId="77777777" w:rsidR="0090103D" w:rsidRDefault="0090103D">
      <w:pPr>
        <w:jc w:val="both"/>
        <w:rPr>
          <w:szCs w:val="24"/>
        </w:rPr>
      </w:pPr>
    </w:p>
    <w:p w14:paraId="321231AC" w14:textId="77777777" w:rsidR="0090103D" w:rsidRDefault="002E1924">
      <w:pPr>
        <w:jc w:val="center"/>
        <w:rPr>
          <w:b/>
          <w:bCs/>
          <w:szCs w:val="24"/>
        </w:rPr>
      </w:pPr>
      <w:r>
        <w:rPr>
          <w:b/>
          <w:bCs/>
          <w:szCs w:val="24"/>
        </w:rPr>
        <w:t>DOVANOS PERDAVIMO AKTAS</w:t>
      </w:r>
    </w:p>
    <w:p w14:paraId="7F086813" w14:textId="77777777" w:rsidR="0090103D" w:rsidRDefault="0090103D">
      <w:pPr>
        <w:jc w:val="center"/>
        <w:rPr>
          <w:b/>
          <w:bCs/>
          <w:szCs w:val="24"/>
        </w:rPr>
      </w:pPr>
    </w:p>
    <w:p w14:paraId="008DA3E2" w14:textId="77777777" w:rsidR="0090103D" w:rsidRDefault="002E1924" w:rsidP="0007110D">
      <w:pPr>
        <w:jc w:val="center"/>
        <w:rPr>
          <w:szCs w:val="24"/>
        </w:rPr>
      </w:pPr>
      <w:r>
        <w:rPr>
          <w:szCs w:val="24"/>
        </w:rPr>
        <w:t>_______________  Nr._____</w:t>
      </w:r>
    </w:p>
    <w:p w14:paraId="54D4B5B2" w14:textId="77777777" w:rsidR="0090103D" w:rsidRDefault="002E1924" w:rsidP="0007110D">
      <w:pPr>
        <w:jc w:val="center"/>
        <w:rPr>
          <w:szCs w:val="24"/>
        </w:rPr>
      </w:pPr>
      <w:r>
        <w:rPr>
          <w:szCs w:val="24"/>
        </w:rPr>
        <w:t>(data)</w:t>
      </w:r>
    </w:p>
    <w:p w14:paraId="7F4B4806" w14:textId="77777777" w:rsidR="0090103D" w:rsidRDefault="0090103D">
      <w:pPr>
        <w:jc w:val="right"/>
        <w:rPr>
          <w:szCs w:val="24"/>
        </w:rPr>
      </w:pPr>
    </w:p>
    <w:p w14:paraId="06171C19" w14:textId="77777777" w:rsidR="0090103D" w:rsidRDefault="0090103D">
      <w:pPr>
        <w:jc w:val="righ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3260"/>
        <w:gridCol w:w="992"/>
        <w:gridCol w:w="2120"/>
      </w:tblGrid>
      <w:tr w:rsidR="0090103D" w14:paraId="1D4EF1E6" w14:textId="77777777">
        <w:tc>
          <w:tcPr>
            <w:tcW w:w="846" w:type="dxa"/>
          </w:tcPr>
          <w:p w14:paraId="3F9D9FC2" w14:textId="77777777" w:rsidR="0090103D" w:rsidRDefault="002E1924">
            <w:pPr>
              <w:jc w:val="center"/>
              <w:rPr>
                <w:szCs w:val="24"/>
              </w:rPr>
            </w:pPr>
            <w:r>
              <w:rPr>
                <w:szCs w:val="24"/>
              </w:rPr>
              <w:t>Eil. Nr.</w:t>
            </w:r>
          </w:p>
        </w:tc>
        <w:tc>
          <w:tcPr>
            <w:tcW w:w="2410" w:type="dxa"/>
          </w:tcPr>
          <w:p w14:paraId="1D06A38E" w14:textId="77777777" w:rsidR="0090103D" w:rsidRDefault="002E1924">
            <w:pPr>
              <w:jc w:val="center"/>
              <w:rPr>
                <w:szCs w:val="24"/>
              </w:rPr>
            </w:pPr>
            <w:r>
              <w:rPr>
                <w:szCs w:val="24"/>
              </w:rPr>
              <w:t>Dovanos pavadinimas ar  apibūdinimas</w:t>
            </w:r>
          </w:p>
        </w:tc>
        <w:tc>
          <w:tcPr>
            <w:tcW w:w="3260" w:type="dxa"/>
          </w:tcPr>
          <w:p w14:paraId="22BD3C67" w14:textId="77777777" w:rsidR="0090103D" w:rsidRDefault="002E1924">
            <w:pPr>
              <w:jc w:val="center"/>
              <w:rPr>
                <w:szCs w:val="24"/>
              </w:rPr>
            </w:pPr>
            <w:r>
              <w:rPr>
                <w:szCs w:val="24"/>
              </w:rPr>
              <w:t>Dovanos gavimo laikas, aplinkybės</w:t>
            </w:r>
          </w:p>
        </w:tc>
        <w:tc>
          <w:tcPr>
            <w:tcW w:w="992" w:type="dxa"/>
          </w:tcPr>
          <w:p w14:paraId="50C30FA3" w14:textId="77777777" w:rsidR="0090103D" w:rsidRDefault="002E1924">
            <w:pPr>
              <w:jc w:val="center"/>
              <w:rPr>
                <w:szCs w:val="24"/>
              </w:rPr>
            </w:pPr>
            <w:r>
              <w:rPr>
                <w:szCs w:val="24"/>
              </w:rPr>
              <w:t>Kiekis</w:t>
            </w:r>
          </w:p>
        </w:tc>
        <w:tc>
          <w:tcPr>
            <w:tcW w:w="2120" w:type="dxa"/>
          </w:tcPr>
          <w:p w14:paraId="663BC059" w14:textId="77777777" w:rsidR="0090103D" w:rsidRDefault="002E1924">
            <w:pPr>
              <w:jc w:val="center"/>
              <w:rPr>
                <w:szCs w:val="24"/>
              </w:rPr>
            </w:pPr>
            <w:r>
              <w:rPr>
                <w:szCs w:val="24"/>
              </w:rPr>
              <w:t>Pastabos</w:t>
            </w:r>
          </w:p>
        </w:tc>
      </w:tr>
      <w:tr w:rsidR="0090103D" w14:paraId="11658019" w14:textId="77777777">
        <w:tc>
          <w:tcPr>
            <w:tcW w:w="846" w:type="dxa"/>
          </w:tcPr>
          <w:p w14:paraId="78A2B6AE" w14:textId="77777777" w:rsidR="0090103D" w:rsidRDefault="002E1924">
            <w:pPr>
              <w:jc w:val="center"/>
              <w:rPr>
                <w:i/>
                <w:iCs/>
                <w:sz w:val="20"/>
              </w:rPr>
            </w:pPr>
            <w:r>
              <w:rPr>
                <w:i/>
                <w:iCs/>
                <w:sz w:val="20"/>
              </w:rPr>
              <w:t>1</w:t>
            </w:r>
          </w:p>
        </w:tc>
        <w:tc>
          <w:tcPr>
            <w:tcW w:w="2410" w:type="dxa"/>
          </w:tcPr>
          <w:p w14:paraId="15471EE9" w14:textId="77777777" w:rsidR="0090103D" w:rsidRDefault="002E1924">
            <w:pPr>
              <w:jc w:val="center"/>
              <w:rPr>
                <w:i/>
                <w:iCs/>
                <w:sz w:val="20"/>
              </w:rPr>
            </w:pPr>
            <w:r>
              <w:rPr>
                <w:i/>
                <w:iCs/>
                <w:sz w:val="20"/>
              </w:rPr>
              <w:t>2</w:t>
            </w:r>
          </w:p>
        </w:tc>
        <w:tc>
          <w:tcPr>
            <w:tcW w:w="3260" w:type="dxa"/>
          </w:tcPr>
          <w:p w14:paraId="6479811F" w14:textId="77777777" w:rsidR="0090103D" w:rsidRDefault="002E1924">
            <w:pPr>
              <w:jc w:val="center"/>
              <w:rPr>
                <w:i/>
                <w:iCs/>
                <w:sz w:val="20"/>
              </w:rPr>
            </w:pPr>
            <w:r>
              <w:rPr>
                <w:i/>
                <w:iCs/>
                <w:sz w:val="20"/>
              </w:rPr>
              <w:t>3</w:t>
            </w:r>
          </w:p>
        </w:tc>
        <w:tc>
          <w:tcPr>
            <w:tcW w:w="992" w:type="dxa"/>
          </w:tcPr>
          <w:p w14:paraId="245B701C" w14:textId="77777777" w:rsidR="0090103D" w:rsidRDefault="002E1924">
            <w:pPr>
              <w:jc w:val="center"/>
              <w:rPr>
                <w:i/>
                <w:iCs/>
                <w:sz w:val="20"/>
              </w:rPr>
            </w:pPr>
            <w:r>
              <w:rPr>
                <w:i/>
                <w:iCs/>
                <w:sz w:val="20"/>
              </w:rPr>
              <w:t>4</w:t>
            </w:r>
          </w:p>
        </w:tc>
        <w:tc>
          <w:tcPr>
            <w:tcW w:w="2120" w:type="dxa"/>
          </w:tcPr>
          <w:p w14:paraId="62E8A096" w14:textId="77777777" w:rsidR="0090103D" w:rsidRDefault="002E1924">
            <w:pPr>
              <w:jc w:val="center"/>
              <w:rPr>
                <w:i/>
                <w:iCs/>
                <w:sz w:val="20"/>
              </w:rPr>
            </w:pPr>
            <w:r>
              <w:rPr>
                <w:i/>
                <w:iCs/>
                <w:sz w:val="20"/>
              </w:rPr>
              <w:t>5</w:t>
            </w:r>
          </w:p>
        </w:tc>
      </w:tr>
      <w:tr w:rsidR="0090103D" w14:paraId="6A025717" w14:textId="77777777">
        <w:tc>
          <w:tcPr>
            <w:tcW w:w="846" w:type="dxa"/>
          </w:tcPr>
          <w:p w14:paraId="7DEFFE3E" w14:textId="77777777" w:rsidR="0090103D" w:rsidRDefault="0090103D">
            <w:pPr>
              <w:jc w:val="right"/>
              <w:rPr>
                <w:szCs w:val="24"/>
              </w:rPr>
            </w:pPr>
          </w:p>
        </w:tc>
        <w:tc>
          <w:tcPr>
            <w:tcW w:w="2410" w:type="dxa"/>
          </w:tcPr>
          <w:p w14:paraId="7AF99571" w14:textId="77777777" w:rsidR="0090103D" w:rsidRDefault="0090103D">
            <w:pPr>
              <w:jc w:val="right"/>
              <w:rPr>
                <w:szCs w:val="24"/>
              </w:rPr>
            </w:pPr>
          </w:p>
        </w:tc>
        <w:tc>
          <w:tcPr>
            <w:tcW w:w="3260" w:type="dxa"/>
          </w:tcPr>
          <w:p w14:paraId="53E7193E" w14:textId="77777777" w:rsidR="0090103D" w:rsidRDefault="0090103D">
            <w:pPr>
              <w:jc w:val="right"/>
              <w:rPr>
                <w:szCs w:val="24"/>
              </w:rPr>
            </w:pPr>
          </w:p>
        </w:tc>
        <w:tc>
          <w:tcPr>
            <w:tcW w:w="992" w:type="dxa"/>
          </w:tcPr>
          <w:p w14:paraId="63C04FD7" w14:textId="77777777" w:rsidR="0090103D" w:rsidRDefault="0090103D">
            <w:pPr>
              <w:jc w:val="right"/>
              <w:rPr>
                <w:szCs w:val="24"/>
              </w:rPr>
            </w:pPr>
          </w:p>
        </w:tc>
        <w:tc>
          <w:tcPr>
            <w:tcW w:w="2120" w:type="dxa"/>
          </w:tcPr>
          <w:p w14:paraId="63C3CFA8" w14:textId="77777777" w:rsidR="0090103D" w:rsidRDefault="0090103D">
            <w:pPr>
              <w:jc w:val="right"/>
              <w:rPr>
                <w:szCs w:val="24"/>
              </w:rPr>
            </w:pPr>
          </w:p>
        </w:tc>
      </w:tr>
    </w:tbl>
    <w:p w14:paraId="76D3FF3E" w14:textId="77777777" w:rsidR="0090103D" w:rsidRDefault="0090103D">
      <w:pPr>
        <w:jc w:val="right"/>
        <w:rPr>
          <w:szCs w:val="24"/>
        </w:rPr>
      </w:pPr>
    </w:p>
    <w:p w14:paraId="3DF3F153" w14:textId="77777777" w:rsidR="0090103D" w:rsidRDefault="0090103D">
      <w:pPr>
        <w:jc w:val="right"/>
        <w:rPr>
          <w:szCs w:val="24"/>
        </w:rPr>
      </w:pPr>
    </w:p>
    <w:p w14:paraId="527DC41C" w14:textId="77777777" w:rsidR="0090103D" w:rsidRDefault="0090103D">
      <w:pPr>
        <w:jc w:val="right"/>
        <w:rPr>
          <w:szCs w:val="24"/>
        </w:rPr>
      </w:pPr>
    </w:p>
    <w:p w14:paraId="3DD94089" w14:textId="77777777" w:rsidR="0090103D" w:rsidRDefault="002E1924">
      <w:pPr>
        <w:rPr>
          <w:szCs w:val="24"/>
        </w:rPr>
      </w:pPr>
      <w:r>
        <w:rPr>
          <w:szCs w:val="24"/>
        </w:rPr>
        <w:t xml:space="preserve">Dovaną perdavė _________________________    </w:t>
      </w:r>
      <w:r>
        <w:rPr>
          <w:szCs w:val="24"/>
        </w:rPr>
        <w:tab/>
        <w:t>___________      ______________________</w:t>
      </w:r>
    </w:p>
    <w:p w14:paraId="528DA3DB" w14:textId="77777777" w:rsidR="0090103D" w:rsidRDefault="002E1924">
      <w:pPr>
        <w:tabs>
          <w:tab w:val="left" w:pos="2268"/>
          <w:tab w:val="left" w:pos="5387"/>
          <w:tab w:val="left" w:pos="7655"/>
        </w:tabs>
        <w:ind w:firstLine="2268"/>
        <w:rPr>
          <w:szCs w:val="24"/>
        </w:rPr>
      </w:pPr>
      <w:r>
        <w:rPr>
          <w:szCs w:val="24"/>
        </w:rPr>
        <w:t>(pareigos)</w:t>
      </w:r>
      <w:r>
        <w:rPr>
          <w:szCs w:val="24"/>
        </w:rPr>
        <w:tab/>
        <w:t xml:space="preserve"> (parašas)</w:t>
      </w:r>
      <w:r>
        <w:rPr>
          <w:szCs w:val="24"/>
        </w:rPr>
        <w:tab/>
        <w:t>(vardas, pavardė)</w:t>
      </w:r>
    </w:p>
    <w:p w14:paraId="1ED3EB77" w14:textId="77777777" w:rsidR="0090103D" w:rsidRDefault="0090103D">
      <w:pPr>
        <w:jc w:val="right"/>
        <w:rPr>
          <w:szCs w:val="24"/>
        </w:rPr>
      </w:pPr>
    </w:p>
    <w:p w14:paraId="42FD0514" w14:textId="77777777" w:rsidR="0090103D" w:rsidRDefault="0090103D">
      <w:pPr>
        <w:rPr>
          <w:szCs w:val="24"/>
        </w:rPr>
      </w:pPr>
    </w:p>
    <w:p w14:paraId="7FB8A9BA" w14:textId="77777777" w:rsidR="0090103D" w:rsidRDefault="0090103D">
      <w:pPr>
        <w:rPr>
          <w:szCs w:val="24"/>
        </w:rPr>
      </w:pPr>
    </w:p>
    <w:p w14:paraId="6A544020" w14:textId="77777777" w:rsidR="0090103D" w:rsidRDefault="002E1924">
      <w:pPr>
        <w:rPr>
          <w:szCs w:val="24"/>
        </w:rPr>
      </w:pPr>
      <w:r>
        <w:rPr>
          <w:szCs w:val="24"/>
        </w:rPr>
        <w:t xml:space="preserve">Dovaną priėmė _________________________    </w:t>
      </w:r>
      <w:r>
        <w:rPr>
          <w:szCs w:val="24"/>
        </w:rPr>
        <w:tab/>
        <w:t>___________      ______________________</w:t>
      </w:r>
    </w:p>
    <w:p w14:paraId="3D2CF9B2" w14:textId="77777777" w:rsidR="0090103D" w:rsidRDefault="002E1924">
      <w:pPr>
        <w:tabs>
          <w:tab w:val="left" w:pos="2268"/>
          <w:tab w:val="left" w:pos="5387"/>
          <w:tab w:val="left" w:pos="7655"/>
        </w:tabs>
        <w:ind w:firstLine="2268"/>
        <w:rPr>
          <w:szCs w:val="24"/>
        </w:rPr>
      </w:pPr>
      <w:r>
        <w:rPr>
          <w:szCs w:val="24"/>
        </w:rPr>
        <w:t>(pareigos)</w:t>
      </w:r>
      <w:r>
        <w:rPr>
          <w:szCs w:val="24"/>
        </w:rPr>
        <w:tab/>
        <w:t>(parašas)</w:t>
      </w:r>
      <w:r>
        <w:rPr>
          <w:szCs w:val="24"/>
        </w:rPr>
        <w:tab/>
        <w:t>(vardas, pavardė)</w:t>
      </w:r>
    </w:p>
    <w:p w14:paraId="0173F4FD" w14:textId="77777777" w:rsidR="0090103D" w:rsidRDefault="0090103D">
      <w:pPr>
        <w:ind w:firstLine="720"/>
        <w:rPr>
          <w:szCs w:val="24"/>
        </w:rPr>
      </w:pPr>
    </w:p>
    <w:p w14:paraId="588A40C9" w14:textId="77777777" w:rsidR="0090103D" w:rsidRDefault="0090103D">
      <w:pPr>
        <w:jc w:val="right"/>
        <w:rPr>
          <w:szCs w:val="24"/>
        </w:rPr>
      </w:pPr>
    </w:p>
    <w:p w14:paraId="4AE445AC" w14:textId="77777777" w:rsidR="0090103D" w:rsidRDefault="0090103D">
      <w:pPr>
        <w:jc w:val="right"/>
        <w:rPr>
          <w:szCs w:val="24"/>
        </w:rPr>
      </w:pPr>
    </w:p>
    <w:p w14:paraId="3251B6F2" w14:textId="77777777" w:rsidR="0090103D" w:rsidRDefault="0090103D">
      <w:pPr>
        <w:jc w:val="right"/>
        <w:rPr>
          <w:szCs w:val="24"/>
        </w:rPr>
      </w:pPr>
    </w:p>
    <w:p w14:paraId="03E42521" w14:textId="77777777" w:rsidR="0090103D" w:rsidRDefault="0090103D">
      <w:pPr>
        <w:jc w:val="right"/>
        <w:rPr>
          <w:szCs w:val="24"/>
        </w:rPr>
      </w:pPr>
    </w:p>
    <w:p w14:paraId="627113D7" w14:textId="77777777" w:rsidR="0090103D" w:rsidRDefault="002E1924">
      <w:pPr>
        <w:jc w:val="center"/>
        <w:rPr>
          <w:szCs w:val="24"/>
        </w:rPr>
      </w:pPr>
      <w:r>
        <w:rPr>
          <w:szCs w:val="24"/>
        </w:rPr>
        <w:t>_________________</w:t>
      </w:r>
    </w:p>
    <w:p w14:paraId="2713096E" w14:textId="77777777" w:rsidR="0090103D" w:rsidRDefault="0090103D">
      <w:pPr>
        <w:jc w:val="both"/>
        <w:rPr>
          <w:szCs w:val="24"/>
        </w:rPr>
      </w:pPr>
    </w:p>
    <w:p w14:paraId="205D9123" w14:textId="77777777" w:rsidR="0090103D" w:rsidRDefault="0090103D">
      <w:pPr>
        <w:jc w:val="both"/>
        <w:rPr>
          <w:szCs w:val="24"/>
        </w:rPr>
      </w:pPr>
    </w:p>
    <w:p w14:paraId="4095ACD4" w14:textId="77777777" w:rsidR="002E1924" w:rsidRDefault="002E1924">
      <w:pPr>
        <w:ind w:left="5103"/>
        <w:sectPr w:rsidR="002E1924" w:rsidSect="000331D6">
          <w:pgSz w:w="11906" w:h="16838"/>
          <w:pgMar w:top="1276" w:right="567" w:bottom="1134" w:left="1701" w:header="567" w:footer="567" w:gutter="0"/>
          <w:cols w:space="1296"/>
          <w:titlePg/>
          <w:docGrid w:linePitch="360"/>
        </w:sectPr>
      </w:pPr>
    </w:p>
    <w:p w14:paraId="2AB2CA49" w14:textId="77777777" w:rsidR="00AD7C28" w:rsidRDefault="00AD7C28" w:rsidP="00AD7C28">
      <w:pPr>
        <w:ind w:left="5184"/>
        <w:jc w:val="right"/>
        <w:rPr>
          <w:sz w:val="22"/>
          <w:szCs w:val="22"/>
        </w:rPr>
      </w:pPr>
      <w:r>
        <w:rPr>
          <w:sz w:val="22"/>
          <w:szCs w:val="22"/>
        </w:rPr>
        <w:lastRenderedPageBreak/>
        <w:t>Viešosios įstaigos Regioninės Mažeikių ligoninės</w:t>
      </w:r>
    </w:p>
    <w:p w14:paraId="28072252" w14:textId="77777777" w:rsidR="00AD7C28" w:rsidRDefault="00AD7C28" w:rsidP="00AD7C28">
      <w:pPr>
        <w:ind w:left="5184"/>
        <w:jc w:val="right"/>
        <w:rPr>
          <w:sz w:val="22"/>
          <w:szCs w:val="22"/>
        </w:rPr>
      </w:pPr>
      <w:r>
        <w:rPr>
          <w:sz w:val="22"/>
          <w:szCs w:val="22"/>
        </w:rPr>
        <w:t xml:space="preserve">dovanų, gautų pagal tarptautinį protokolą </w:t>
      </w:r>
    </w:p>
    <w:p w14:paraId="34BC686D" w14:textId="77777777" w:rsidR="00AD7C28" w:rsidRDefault="00AD7C28" w:rsidP="00AD7C28">
      <w:pPr>
        <w:ind w:left="5184"/>
        <w:jc w:val="right"/>
        <w:rPr>
          <w:sz w:val="22"/>
          <w:szCs w:val="22"/>
        </w:rPr>
      </w:pPr>
      <w:r>
        <w:rPr>
          <w:sz w:val="22"/>
          <w:szCs w:val="22"/>
        </w:rPr>
        <w:t xml:space="preserve">ar tradicijas, taip pat reprezentacijai skirtų </w:t>
      </w:r>
    </w:p>
    <w:p w14:paraId="3AFEDFC3" w14:textId="77777777" w:rsidR="00AD7C28" w:rsidRDefault="00AD7C28" w:rsidP="00AD7C28">
      <w:pPr>
        <w:ind w:left="5184"/>
        <w:jc w:val="right"/>
        <w:rPr>
          <w:sz w:val="22"/>
          <w:szCs w:val="22"/>
        </w:rPr>
      </w:pPr>
      <w:r>
        <w:rPr>
          <w:sz w:val="22"/>
          <w:szCs w:val="22"/>
        </w:rPr>
        <w:t xml:space="preserve">dovanų perdavimo, vertinimo, registravimo, </w:t>
      </w:r>
    </w:p>
    <w:p w14:paraId="5EDAFE3A" w14:textId="77777777" w:rsidR="00AD7C28" w:rsidRDefault="00AD7C28" w:rsidP="00AD7C28">
      <w:pPr>
        <w:ind w:left="5184"/>
        <w:jc w:val="right"/>
        <w:rPr>
          <w:sz w:val="22"/>
          <w:szCs w:val="22"/>
        </w:rPr>
      </w:pPr>
      <w:r>
        <w:rPr>
          <w:sz w:val="22"/>
          <w:szCs w:val="22"/>
        </w:rPr>
        <w:t xml:space="preserve">saugojimo ir eksponavimo tvarkos aprašo </w:t>
      </w:r>
    </w:p>
    <w:p w14:paraId="1257CE5D" w14:textId="57808888" w:rsidR="00AD7C28" w:rsidRDefault="00AD7C28" w:rsidP="00AD7C28">
      <w:pPr>
        <w:ind w:left="5184"/>
        <w:jc w:val="right"/>
        <w:rPr>
          <w:sz w:val="22"/>
          <w:szCs w:val="22"/>
        </w:rPr>
      </w:pPr>
      <w:r>
        <w:rPr>
          <w:sz w:val="22"/>
          <w:szCs w:val="22"/>
        </w:rPr>
        <w:t>3 priedas</w:t>
      </w:r>
    </w:p>
    <w:p w14:paraId="20FB4B6F" w14:textId="77777777" w:rsidR="0090103D" w:rsidRDefault="0090103D">
      <w:pPr>
        <w:tabs>
          <w:tab w:val="left" w:pos="5524"/>
        </w:tabs>
        <w:ind w:left="5184"/>
        <w:rPr>
          <w:szCs w:val="24"/>
        </w:rPr>
      </w:pPr>
    </w:p>
    <w:p w14:paraId="63899972" w14:textId="77777777" w:rsidR="0090103D" w:rsidRDefault="0090103D">
      <w:pPr>
        <w:jc w:val="both"/>
        <w:rPr>
          <w:szCs w:val="24"/>
        </w:rPr>
      </w:pPr>
    </w:p>
    <w:p w14:paraId="30D08621" w14:textId="77777777" w:rsidR="0090103D" w:rsidRDefault="002E1924">
      <w:pPr>
        <w:jc w:val="right"/>
        <w:rPr>
          <w:sz w:val="22"/>
          <w:szCs w:val="22"/>
        </w:rPr>
      </w:pPr>
      <w:r>
        <w:rPr>
          <w:sz w:val="22"/>
          <w:szCs w:val="22"/>
        </w:rPr>
        <w:t>TVIRTINU</w:t>
      </w:r>
    </w:p>
    <w:p w14:paraId="4AB6600D" w14:textId="77777777" w:rsidR="0090103D" w:rsidRDefault="002E1924">
      <w:pPr>
        <w:jc w:val="right"/>
        <w:rPr>
          <w:sz w:val="22"/>
          <w:szCs w:val="22"/>
        </w:rPr>
      </w:pPr>
      <w:r>
        <w:rPr>
          <w:sz w:val="22"/>
          <w:szCs w:val="22"/>
        </w:rPr>
        <w:t>(Pareigų pavadinimas)</w:t>
      </w:r>
    </w:p>
    <w:p w14:paraId="518FB82D" w14:textId="77777777" w:rsidR="0090103D" w:rsidRDefault="002E1924">
      <w:pPr>
        <w:jc w:val="right"/>
        <w:rPr>
          <w:sz w:val="22"/>
          <w:szCs w:val="22"/>
        </w:rPr>
      </w:pPr>
      <w:r>
        <w:rPr>
          <w:sz w:val="22"/>
          <w:szCs w:val="22"/>
        </w:rPr>
        <w:t>(parašas)</w:t>
      </w:r>
    </w:p>
    <w:p w14:paraId="11996DF1" w14:textId="77777777" w:rsidR="0090103D" w:rsidRDefault="002E1924">
      <w:pPr>
        <w:jc w:val="right"/>
        <w:rPr>
          <w:sz w:val="22"/>
          <w:szCs w:val="22"/>
        </w:rPr>
      </w:pPr>
      <w:r>
        <w:rPr>
          <w:sz w:val="22"/>
          <w:szCs w:val="22"/>
        </w:rPr>
        <w:t>(vardas, pavardė)</w:t>
      </w:r>
    </w:p>
    <w:p w14:paraId="461B76FD" w14:textId="77777777" w:rsidR="0090103D" w:rsidRDefault="0090103D">
      <w:pPr>
        <w:jc w:val="right"/>
        <w:rPr>
          <w:szCs w:val="24"/>
        </w:rPr>
      </w:pPr>
    </w:p>
    <w:p w14:paraId="26B0A9D8" w14:textId="77777777" w:rsidR="0090103D" w:rsidRDefault="002E1924">
      <w:pPr>
        <w:jc w:val="center"/>
        <w:rPr>
          <w:szCs w:val="24"/>
        </w:rPr>
      </w:pPr>
      <w:r>
        <w:rPr>
          <w:b/>
          <w:bCs/>
          <w:szCs w:val="24"/>
        </w:rPr>
        <w:t>DOVANOS VERTINIMO AKTAS</w:t>
      </w:r>
    </w:p>
    <w:p w14:paraId="62708674" w14:textId="77777777" w:rsidR="0090103D" w:rsidRDefault="0090103D">
      <w:pPr>
        <w:jc w:val="right"/>
        <w:rPr>
          <w:szCs w:val="24"/>
        </w:rPr>
      </w:pPr>
    </w:p>
    <w:p w14:paraId="11E2F8D2" w14:textId="77777777" w:rsidR="0090103D" w:rsidRDefault="002E1924" w:rsidP="0007110D">
      <w:pPr>
        <w:tabs>
          <w:tab w:val="left" w:pos="3119"/>
        </w:tabs>
        <w:jc w:val="center"/>
        <w:rPr>
          <w:szCs w:val="24"/>
        </w:rPr>
      </w:pPr>
      <w:r>
        <w:rPr>
          <w:szCs w:val="24"/>
        </w:rPr>
        <w:t>________________  Nr._____</w:t>
      </w:r>
    </w:p>
    <w:p w14:paraId="4B703A40" w14:textId="77777777" w:rsidR="0090103D" w:rsidRDefault="002E1924" w:rsidP="0007110D">
      <w:pPr>
        <w:jc w:val="center"/>
        <w:rPr>
          <w:szCs w:val="24"/>
        </w:rPr>
      </w:pPr>
      <w:r>
        <w:rPr>
          <w:szCs w:val="24"/>
        </w:rPr>
        <w:t>(data)</w:t>
      </w:r>
    </w:p>
    <w:p w14:paraId="51DB2882" w14:textId="77777777" w:rsidR="00C409CC" w:rsidRDefault="00C409CC">
      <w:pPr>
        <w:spacing w:line="276" w:lineRule="auto"/>
        <w:rPr>
          <w:szCs w:val="24"/>
        </w:rPr>
      </w:pPr>
    </w:p>
    <w:p w14:paraId="2C34A4C8" w14:textId="77777777" w:rsidR="00C409CC" w:rsidRDefault="00C409CC">
      <w:pPr>
        <w:spacing w:line="276" w:lineRule="auto"/>
        <w:rPr>
          <w:szCs w:val="24"/>
        </w:rPr>
      </w:pPr>
    </w:p>
    <w:p w14:paraId="2B77784D" w14:textId="5FADDE43" w:rsidR="0090103D" w:rsidRDefault="00D44C21">
      <w:pPr>
        <w:spacing w:line="276" w:lineRule="auto"/>
        <w:rPr>
          <w:szCs w:val="24"/>
        </w:rPr>
      </w:pPr>
      <w:r>
        <w:rPr>
          <w:szCs w:val="24"/>
        </w:rPr>
        <w:t>Dovanų vertinimo</w:t>
      </w:r>
      <w:r w:rsidR="00C409CC">
        <w:rPr>
          <w:szCs w:val="24"/>
        </w:rPr>
        <w:t xml:space="preserve"> </w:t>
      </w:r>
      <w:r w:rsidR="002E1924">
        <w:rPr>
          <w:szCs w:val="24"/>
        </w:rPr>
        <w:t>komisija, sudaryta:</w:t>
      </w:r>
    </w:p>
    <w:p w14:paraId="214EEDA7" w14:textId="77777777" w:rsidR="0090103D" w:rsidRDefault="002E1924">
      <w:pPr>
        <w:spacing w:line="276" w:lineRule="auto"/>
        <w:rPr>
          <w:szCs w:val="24"/>
        </w:rPr>
      </w:pPr>
      <w:r>
        <w:rPr>
          <w:szCs w:val="24"/>
        </w:rPr>
        <w:t>Komisijos pirmininkas</w:t>
      </w:r>
      <w:r>
        <w:rPr>
          <w:szCs w:val="24"/>
        </w:rPr>
        <w:tab/>
        <w:t>________________________</w:t>
      </w:r>
    </w:p>
    <w:p w14:paraId="6BFFE4AD" w14:textId="77777777" w:rsidR="0090103D" w:rsidRDefault="002E1924">
      <w:pPr>
        <w:spacing w:line="276" w:lineRule="auto"/>
        <w:rPr>
          <w:szCs w:val="24"/>
        </w:rPr>
      </w:pPr>
      <w:r>
        <w:rPr>
          <w:szCs w:val="24"/>
        </w:rPr>
        <w:t>Komisijos nariai</w:t>
      </w:r>
      <w:r>
        <w:rPr>
          <w:szCs w:val="24"/>
        </w:rPr>
        <w:tab/>
        <w:t>________________________</w:t>
      </w:r>
    </w:p>
    <w:p w14:paraId="52F4A5DA" w14:textId="77777777" w:rsidR="0090103D" w:rsidRDefault="002E1924">
      <w:pPr>
        <w:spacing w:line="276" w:lineRule="auto"/>
        <w:ind w:firstLine="1440"/>
        <w:rPr>
          <w:szCs w:val="24"/>
        </w:rPr>
      </w:pPr>
      <w:r>
        <w:rPr>
          <w:szCs w:val="24"/>
        </w:rPr>
        <w:t>________________________</w:t>
      </w:r>
    </w:p>
    <w:p w14:paraId="0E8B7058" w14:textId="77777777" w:rsidR="0090103D" w:rsidRDefault="002E1924">
      <w:pPr>
        <w:spacing w:line="276" w:lineRule="auto"/>
        <w:ind w:firstLine="1440"/>
        <w:rPr>
          <w:szCs w:val="24"/>
        </w:rPr>
      </w:pPr>
      <w:r>
        <w:rPr>
          <w:szCs w:val="24"/>
        </w:rPr>
        <w:t>________________________</w:t>
      </w:r>
    </w:p>
    <w:p w14:paraId="166192C6" w14:textId="77777777" w:rsidR="0090103D" w:rsidRDefault="002E1924">
      <w:pPr>
        <w:spacing w:line="276" w:lineRule="auto"/>
        <w:ind w:firstLine="1440"/>
        <w:rPr>
          <w:szCs w:val="24"/>
        </w:rPr>
      </w:pPr>
      <w:r>
        <w:rPr>
          <w:szCs w:val="24"/>
        </w:rPr>
        <w:t>________________________</w:t>
      </w:r>
    </w:p>
    <w:p w14:paraId="38486F40" w14:textId="77777777" w:rsidR="0090103D" w:rsidRDefault="002E1924">
      <w:pPr>
        <w:rPr>
          <w:szCs w:val="24"/>
        </w:rPr>
      </w:pPr>
      <w:r>
        <w:rPr>
          <w:szCs w:val="24"/>
        </w:rPr>
        <w:t>remiantis</w:t>
      </w:r>
      <w:r>
        <w:rPr>
          <w:szCs w:val="24"/>
        </w:rPr>
        <w:tab/>
        <w:t>__________________________________________________________________</w:t>
      </w:r>
    </w:p>
    <w:p w14:paraId="4DE0C25D" w14:textId="5E8C7160" w:rsidR="0090103D" w:rsidRDefault="002E1924">
      <w:pPr>
        <w:ind w:firstLine="1440"/>
        <w:rPr>
          <w:szCs w:val="24"/>
        </w:rPr>
      </w:pPr>
      <w:r>
        <w:rPr>
          <w:szCs w:val="24"/>
        </w:rPr>
        <w:t>(Pagrindas, kuriuo remiantis vertin</w:t>
      </w:r>
      <w:r w:rsidR="00C409CC">
        <w:rPr>
          <w:szCs w:val="24"/>
        </w:rPr>
        <w:t>amos</w:t>
      </w:r>
      <w:r>
        <w:rPr>
          <w:szCs w:val="24"/>
        </w:rPr>
        <w:t xml:space="preserve"> materialinės vertybės)</w:t>
      </w:r>
    </w:p>
    <w:p w14:paraId="428D5B01" w14:textId="77777777" w:rsidR="0090103D" w:rsidRDefault="002E1924">
      <w:pPr>
        <w:rPr>
          <w:szCs w:val="24"/>
        </w:rPr>
      </w:pPr>
      <w:r>
        <w:rPr>
          <w:szCs w:val="24"/>
        </w:rPr>
        <w:t>Įvertino:</w:t>
      </w:r>
    </w:p>
    <w:p w14:paraId="43E8FA72" w14:textId="77777777" w:rsidR="0090103D" w:rsidRDefault="0090103D">
      <w:pPr>
        <w:jc w:val="righ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012"/>
        <w:gridCol w:w="1322"/>
        <w:gridCol w:w="1167"/>
        <w:gridCol w:w="1297"/>
        <w:gridCol w:w="3112"/>
      </w:tblGrid>
      <w:tr w:rsidR="0090103D" w14:paraId="01008E22" w14:textId="77777777">
        <w:tc>
          <w:tcPr>
            <w:tcW w:w="718" w:type="dxa"/>
          </w:tcPr>
          <w:p w14:paraId="5BDCD362" w14:textId="77777777" w:rsidR="0090103D" w:rsidRDefault="002E1924">
            <w:pPr>
              <w:jc w:val="center"/>
              <w:rPr>
                <w:szCs w:val="24"/>
              </w:rPr>
            </w:pPr>
            <w:r>
              <w:rPr>
                <w:szCs w:val="24"/>
              </w:rPr>
              <w:t>Eil. Nr.</w:t>
            </w:r>
          </w:p>
        </w:tc>
        <w:tc>
          <w:tcPr>
            <w:tcW w:w="2012" w:type="dxa"/>
          </w:tcPr>
          <w:p w14:paraId="41A64CFD" w14:textId="2833604B" w:rsidR="0090103D" w:rsidRDefault="002E1924">
            <w:pPr>
              <w:jc w:val="center"/>
              <w:rPr>
                <w:szCs w:val="24"/>
              </w:rPr>
            </w:pPr>
            <w:r>
              <w:rPr>
                <w:szCs w:val="24"/>
              </w:rPr>
              <w:t>Dovanos pavadinimas, apibūdinimas</w:t>
            </w:r>
          </w:p>
        </w:tc>
        <w:tc>
          <w:tcPr>
            <w:tcW w:w="1322" w:type="dxa"/>
          </w:tcPr>
          <w:p w14:paraId="23E45F74" w14:textId="77777777" w:rsidR="0090103D" w:rsidRDefault="002E1924">
            <w:pPr>
              <w:jc w:val="center"/>
              <w:rPr>
                <w:szCs w:val="24"/>
              </w:rPr>
            </w:pPr>
            <w:r>
              <w:rPr>
                <w:szCs w:val="24"/>
              </w:rPr>
              <w:t>Matavimo vnt., kiekis</w:t>
            </w:r>
          </w:p>
        </w:tc>
        <w:tc>
          <w:tcPr>
            <w:tcW w:w="1167" w:type="dxa"/>
          </w:tcPr>
          <w:p w14:paraId="0B2E9AF1" w14:textId="77777777" w:rsidR="0090103D" w:rsidRDefault="002E1924">
            <w:pPr>
              <w:jc w:val="center"/>
              <w:rPr>
                <w:szCs w:val="24"/>
              </w:rPr>
            </w:pPr>
            <w:r>
              <w:rPr>
                <w:szCs w:val="24"/>
              </w:rPr>
              <w:t>Kaina, Eur</w:t>
            </w:r>
          </w:p>
        </w:tc>
        <w:tc>
          <w:tcPr>
            <w:tcW w:w="1297" w:type="dxa"/>
          </w:tcPr>
          <w:p w14:paraId="15FAD310" w14:textId="77777777" w:rsidR="0090103D" w:rsidRDefault="002E1924">
            <w:pPr>
              <w:jc w:val="center"/>
              <w:rPr>
                <w:szCs w:val="24"/>
              </w:rPr>
            </w:pPr>
            <w:r>
              <w:rPr>
                <w:szCs w:val="24"/>
              </w:rPr>
              <w:t xml:space="preserve">Suma, </w:t>
            </w:r>
          </w:p>
          <w:p w14:paraId="527FD98A" w14:textId="77777777" w:rsidR="0090103D" w:rsidRDefault="002E1924">
            <w:pPr>
              <w:jc w:val="center"/>
              <w:rPr>
                <w:szCs w:val="24"/>
              </w:rPr>
            </w:pPr>
            <w:r>
              <w:rPr>
                <w:szCs w:val="24"/>
              </w:rPr>
              <w:t>Eur</w:t>
            </w:r>
          </w:p>
        </w:tc>
        <w:tc>
          <w:tcPr>
            <w:tcW w:w="3112" w:type="dxa"/>
          </w:tcPr>
          <w:p w14:paraId="0DC95CFA" w14:textId="77777777" w:rsidR="0090103D" w:rsidRDefault="002E1924">
            <w:pPr>
              <w:jc w:val="center"/>
              <w:rPr>
                <w:szCs w:val="24"/>
              </w:rPr>
            </w:pPr>
            <w:r>
              <w:rPr>
                <w:szCs w:val="24"/>
              </w:rPr>
              <w:t>Saugojimo vieta ar darbuotojo, kuriam perduodama naudoti dovana pareigos, vardas, pavardė</w:t>
            </w:r>
          </w:p>
        </w:tc>
      </w:tr>
      <w:tr w:rsidR="0090103D" w14:paraId="34CB8036" w14:textId="77777777">
        <w:tc>
          <w:tcPr>
            <w:tcW w:w="718" w:type="dxa"/>
          </w:tcPr>
          <w:p w14:paraId="0D596162" w14:textId="77777777" w:rsidR="0090103D" w:rsidRDefault="002E1924">
            <w:pPr>
              <w:jc w:val="center"/>
              <w:rPr>
                <w:i/>
                <w:iCs/>
                <w:sz w:val="20"/>
              </w:rPr>
            </w:pPr>
            <w:r>
              <w:rPr>
                <w:i/>
                <w:iCs/>
                <w:sz w:val="20"/>
              </w:rPr>
              <w:t>1</w:t>
            </w:r>
          </w:p>
        </w:tc>
        <w:tc>
          <w:tcPr>
            <w:tcW w:w="2012" w:type="dxa"/>
          </w:tcPr>
          <w:p w14:paraId="38F99477" w14:textId="77777777" w:rsidR="0090103D" w:rsidRDefault="002E1924">
            <w:pPr>
              <w:jc w:val="center"/>
              <w:rPr>
                <w:i/>
                <w:iCs/>
                <w:sz w:val="20"/>
              </w:rPr>
            </w:pPr>
            <w:r>
              <w:rPr>
                <w:i/>
                <w:iCs/>
                <w:sz w:val="20"/>
              </w:rPr>
              <w:t>2</w:t>
            </w:r>
          </w:p>
        </w:tc>
        <w:tc>
          <w:tcPr>
            <w:tcW w:w="1322" w:type="dxa"/>
          </w:tcPr>
          <w:p w14:paraId="59C1707C" w14:textId="77777777" w:rsidR="0090103D" w:rsidRDefault="002E1924">
            <w:pPr>
              <w:jc w:val="center"/>
              <w:rPr>
                <w:i/>
                <w:iCs/>
                <w:sz w:val="20"/>
              </w:rPr>
            </w:pPr>
            <w:r>
              <w:rPr>
                <w:i/>
                <w:iCs/>
                <w:sz w:val="20"/>
              </w:rPr>
              <w:t>3</w:t>
            </w:r>
          </w:p>
        </w:tc>
        <w:tc>
          <w:tcPr>
            <w:tcW w:w="1167" w:type="dxa"/>
          </w:tcPr>
          <w:p w14:paraId="6D051FB5" w14:textId="77777777" w:rsidR="0090103D" w:rsidRDefault="002E1924">
            <w:pPr>
              <w:jc w:val="center"/>
              <w:rPr>
                <w:i/>
                <w:iCs/>
                <w:sz w:val="20"/>
              </w:rPr>
            </w:pPr>
            <w:r>
              <w:rPr>
                <w:i/>
                <w:iCs/>
                <w:sz w:val="20"/>
              </w:rPr>
              <w:t>4</w:t>
            </w:r>
          </w:p>
        </w:tc>
        <w:tc>
          <w:tcPr>
            <w:tcW w:w="1297" w:type="dxa"/>
          </w:tcPr>
          <w:p w14:paraId="789E5AB6" w14:textId="77777777" w:rsidR="0090103D" w:rsidRDefault="002E1924">
            <w:pPr>
              <w:jc w:val="center"/>
              <w:rPr>
                <w:i/>
                <w:iCs/>
                <w:sz w:val="20"/>
              </w:rPr>
            </w:pPr>
            <w:r>
              <w:rPr>
                <w:i/>
                <w:iCs/>
                <w:sz w:val="20"/>
              </w:rPr>
              <w:t>5</w:t>
            </w:r>
          </w:p>
        </w:tc>
        <w:tc>
          <w:tcPr>
            <w:tcW w:w="3112" w:type="dxa"/>
          </w:tcPr>
          <w:p w14:paraId="6E0AF0F9" w14:textId="77777777" w:rsidR="0090103D" w:rsidRDefault="002E1924">
            <w:pPr>
              <w:jc w:val="center"/>
              <w:rPr>
                <w:i/>
                <w:iCs/>
                <w:sz w:val="20"/>
              </w:rPr>
            </w:pPr>
            <w:r>
              <w:rPr>
                <w:i/>
                <w:iCs/>
                <w:sz w:val="20"/>
              </w:rPr>
              <w:t>6</w:t>
            </w:r>
          </w:p>
        </w:tc>
      </w:tr>
      <w:tr w:rsidR="0090103D" w14:paraId="198C94E3" w14:textId="77777777">
        <w:tc>
          <w:tcPr>
            <w:tcW w:w="718" w:type="dxa"/>
          </w:tcPr>
          <w:p w14:paraId="7E0265EA" w14:textId="77777777" w:rsidR="0090103D" w:rsidRDefault="0090103D">
            <w:pPr>
              <w:jc w:val="right"/>
              <w:rPr>
                <w:szCs w:val="24"/>
              </w:rPr>
            </w:pPr>
          </w:p>
        </w:tc>
        <w:tc>
          <w:tcPr>
            <w:tcW w:w="2012" w:type="dxa"/>
          </w:tcPr>
          <w:p w14:paraId="3D0CBB18" w14:textId="77777777" w:rsidR="0090103D" w:rsidRDefault="0090103D">
            <w:pPr>
              <w:jc w:val="right"/>
              <w:rPr>
                <w:szCs w:val="24"/>
              </w:rPr>
            </w:pPr>
          </w:p>
        </w:tc>
        <w:tc>
          <w:tcPr>
            <w:tcW w:w="1322" w:type="dxa"/>
          </w:tcPr>
          <w:p w14:paraId="2C724F94" w14:textId="77777777" w:rsidR="0090103D" w:rsidRDefault="0090103D">
            <w:pPr>
              <w:jc w:val="right"/>
              <w:rPr>
                <w:szCs w:val="24"/>
              </w:rPr>
            </w:pPr>
          </w:p>
        </w:tc>
        <w:tc>
          <w:tcPr>
            <w:tcW w:w="1167" w:type="dxa"/>
          </w:tcPr>
          <w:p w14:paraId="38639BA9" w14:textId="77777777" w:rsidR="0090103D" w:rsidRDefault="0090103D">
            <w:pPr>
              <w:jc w:val="right"/>
              <w:rPr>
                <w:szCs w:val="24"/>
              </w:rPr>
            </w:pPr>
          </w:p>
        </w:tc>
        <w:tc>
          <w:tcPr>
            <w:tcW w:w="1297" w:type="dxa"/>
          </w:tcPr>
          <w:p w14:paraId="60577364" w14:textId="77777777" w:rsidR="0090103D" w:rsidRDefault="0090103D">
            <w:pPr>
              <w:jc w:val="right"/>
              <w:rPr>
                <w:szCs w:val="24"/>
              </w:rPr>
            </w:pPr>
          </w:p>
        </w:tc>
        <w:tc>
          <w:tcPr>
            <w:tcW w:w="3112" w:type="dxa"/>
          </w:tcPr>
          <w:p w14:paraId="15F2AABB" w14:textId="77777777" w:rsidR="0090103D" w:rsidRDefault="0090103D">
            <w:pPr>
              <w:jc w:val="right"/>
              <w:rPr>
                <w:szCs w:val="24"/>
              </w:rPr>
            </w:pPr>
          </w:p>
        </w:tc>
      </w:tr>
      <w:tr w:rsidR="0090103D" w14:paraId="02DD5DE1" w14:textId="77777777">
        <w:tc>
          <w:tcPr>
            <w:tcW w:w="718" w:type="dxa"/>
          </w:tcPr>
          <w:p w14:paraId="413890D9" w14:textId="77777777" w:rsidR="0090103D" w:rsidRDefault="0090103D">
            <w:pPr>
              <w:jc w:val="right"/>
              <w:rPr>
                <w:szCs w:val="24"/>
              </w:rPr>
            </w:pPr>
          </w:p>
        </w:tc>
        <w:tc>
          <w:tcPr>
            <w:tcW w:w="2012" w:type="dxa"/>
          </w:tcPr>
          <w:p w14:paraId="32199A24" w14:textId="77777777" w:rsidR="0090103D" w:rsidRDefault="0090103D">
            <w:pPr>
              <w:jc w:val="right"/>
              <w:rPr>
                <w:szCs w:val="24"/>
              </w:rPr>
            </w:pPr>
          </w:p>
        </w:tc>
        <w:tc>
          <w:tcPr>
            <w:tcW w:w="1322" w:type="dxa"/>
          </w:tcPr>
          <w:p w14:paraId="1B3B3198" w14:textId="77777777" w:rsidR="0090103D" w:rsidRDefault="0090103D">
            <w:pPr>
              <w:jc w:val="right"/>
              <w:rPr>
                <w:szCs w:val="24"/>
              </w:rPr>
            </w:pPr>
          </w:p>
        </w:tc>
        <w:tc>
          <w:tcPr>
            <w:tcW w:w="1167" w:type="dxa"/>
          </w:tcPr>
          <w:p w14:paraId="48EA57E1" w14:textId="77777777" w:rsidR="0090103D" w:rsidRDefault="0090103D">
            <w:pPr>
              <w:jc w:val="right"/>
              <w:rPr>
                <w:szCs w:val="24"/>
              </w:rPr>
            </w:pPr>
          </w:p>
        </w:tc>
        <w:tc>
          <w:tcPr>
            <w:tcW w:w="1297" w:type="dxa"/>
          </w:tcPr>
          <w:p w14:paraId="613A2D66" w14:textId="77777777" w:rsidR="0090103D" w:rsidRDefault="0090103D">
            <w:pPr>
              <w:jc w:val="right"/>
              <w:rPr>
                <w:szCs w:val="24"/>
              </w:rPr>
            </w:pPr>
          </w:p>
        </w:tc>
        <w:tc>
          <w:tcPr>
            <w:tcW w:w="3112" w:type="dxa"/>
          </w:tcPr>
          <w:p w14:paraId="0FEC9A05" w14:textId="77777777" w:rsidR="0090103D" w:rsidRDefault="0090103D">
            <w:pPr>
              <w:jc w:val="right"/>
              <w:rPr>
                <w:szCs w:val="24"/>
              </w:rPr>
            </w:pPr>
          </w:p>
        </w:tc>
      </w:tr>
    </w:tbl>
    <w:p w14:paraId="01672CBA" w14:textId="77777777" w:rsidR="0090103D" w:rsidRDefault="0090103D">
      <w:pPr>
        <w:jc w:val="right"/>
        <w:rPr>
          <w:szCs w:val="24"/>
        </w:rPr>
      </w:pPr>
    </w:p>
    <w:p w14:paraId="15F0E0FE" w14:textId="5BAC2B72" w:rsidR="0090103D" w:rsidRDefault="002E1924" w:rsidP="00C409CC">
      <w:pPr>
        <w:jc w:val="both"/>
        <w:rPr>
          <w:szCs w:val="24"/>
        </w:rPr>
      </w:pPr>
      <w:r>
        <w:rPr>
          <w:szCs w:val="24"/>
        </w:rPr>
        <w:t>Sprendimas dėl įtraukimo į buhalterinę apskaitą: ________________________</w:t>
      </w:r>
      <w:r w:rsidR="00C409CC">
        <w:rPr>
          <w:szCs w:val="24"/>
        </w:rPr>
        <w:t>_________________</w:t>
      </w:r>
    </w:p>
    <w:p w14:paraId="10D32B7F" w14:textId="77777777" w:rsidR="00C409CC" w:rsidRDefault="00C409CC">
      <w:pPr>
        <w:rPr>
          <w:szCs w:val="24"/>
        </w:rPr>
      </w:pPr>
    </w:p>
    <w:p w14:paraId="54F4234C" w14:textId="770B8AA7" w:rsidR="0090103D" w:rsidRDefault="002E1924">
      <w:pPr>
        <w:rPr>
          <w:szCs w:val="24"/>
        </w:rPr>
      </w:pPr>
      <w:r>
        <w:rPr>
          <w:szCs w:val="24"/>
        </w:rPr>
        <w:t>Komisijos pirmininkas</w:t>
      </w:r>
      <w:r>
        <w:rPr>
          <w:szCs w:val="24"/>
        </w:rPr>
        <w:tab/>
        <w:t>__________      ______________________</w:t>
      </w:r>
    </w:p>
    <w:p w14:paraId="34FB0F33" w14:textId="77777777" w:rsidR="0090103D" w:rsidRDefault="002E1924">
      <w:pPr>
        <w:tabs>
          <w:tab w:val="left" w:pos="2835"/>
          <w:tab w:val="left" w:pos="4820"/>
        </w:tabs>
        <w:ind w:firstLine="2835"/>
        <w:rPr>
          <w:szCs w:val="24"/>
        </w:rPr>
      </w:pPr>
      <w:r>
        <w:rPr>
          <w:szCs w:val="24"/>
        </w:rPr>
        <w:t>(parašas)</w:t>
      </w:r>
      <w:r>
        <w:rPr>
          <w:szCs w:val="24"/>
        </w:rPr>
        <w:tab/>
        <w:t>(vardas, pavardė)</w:t>
      </w:r>
    </w:p>
    <w:p w14:paraId="1E82E348" w14:textId="77777777" w:rsidR="0090103D" w:rsidRDefault="002E1924">
      <w:pPr>
        <w:rPr>
          <w:szCs w:val="24"/>
        </w:rPr>
      </w:pPr>
      <w:r>
        <w:rPr>
          <w:szCs w:val="24"/>
        </w:rPr>
        <w:t>Komisijos nariai</w:t>
      </w:r>
      <w:r>
        <w:rPr>
          <w:szCs w:val="24"/>
        </w:rPr>
        <w:tab/>
        <w:t>__________      ______________________</w:t>
      </w:r>
    </w:p>
    <w:p w14:paraId="1E560D23" w14:textId="77777777" w:rsidR="0090103D" w:rsidRDefault="002E1924">
      <w:pPr>
        <w:tabs>
          <w:tab w:val="left" w:pos="2835"/>
          <w:tab w:val="left" w:pos="4820"/>
        </w:tabs>
        <w:ind w:firstLine="2835"/>
        <w:rPr>
          <w:szCs w:val="24"/>
        </w:rPr>
      </w:pPr>
      <w:r>
        <w:rPr>
          <w:szCs w:val="24"/>
        </w:rPr>
        <w:t>(parašas)</w:t>
      </w:r>
      <w:r>
        <w:rPr>
          <w:szCs w:val="24"/>
        </w:rPr>
        <w:tab/>
        <w:t>(vardas, pavardė)</w:t>
      </w:r>
    </w:p>
    <w:p w14:paraId="6642B23B" w14:textId="77777777" w:rsidR="0090103D" w:rsidRDefault="002E1924">
      <w:pPr>
        <w:ind w:firstLine="1440"/>
        <w:rPr>
          <w:szCs w:val="24"/>
        </w:rPr>
      </w:pPr>
      <w:r>
        <w:rPr>
          <w:szCs w:val="24"/>
        </w:rPr>
        <w:t>__________      ______________________</w:t>
      </w:r>
    </w:p>
    <w:p w14:paraId="27BC7C51" w14:textId="77777777" w:rsidR="0090103D" w:rsidRDefault="002E1924">
      <w:pPr>
        <w:ind w:firstLine="1626"/>
        <w:rPr>
          <w:szCs w:val="24"/>
        </w:rPr>
      </w:pPr>
      <w:r>
        <w:rPr>
          <w:szCs w:val="24"/>
        </w:rPr>
        <w:t>(parašas)</w:t>
      </w:r>
      <w:r>
        <w:rPr>
          <w:szCs w:val="24"/>
        </w:rPr>
        <w:tab/>
      </w:r>
      <w:r>
        <w:rPr>
          <w:szCs w:val="24"/>
        </w:rPr>
        <w:tab/>
        <w:t>(vardas, pavardė)</w:t>
      </w:r>
    </w:p>
    <w:p w14:paraId="04FA0513" w14:textId="77777777" w:rsidR="0090103D" w:rsidRDefault="002E1924">
      <w:pPr>
        <w:ind w:firstLine="1440"/>
        <w:rPr>
          <w:szCs w:val="24"/>
        </w:rPr>
      </w:pPr>
      <w:r>
        <w:rPr>
          <w:szCs w:val="24"/>
        </w:rPr>
        <w:t>__________      ______________________</w:t>
      </w:r>
    </w:p>
    <w:p w14:paraId="06A14E9F" w14:textId="77777777" w:rsidR="0090103D" w:rsidRDefault="002E1924">
      <w:pPr>
        <w:ind w:firstLine="1626"/>
        <w:rPr>
          <w:szCs w:val="24"/>
        </w:rPr>
      </w:pPr>
      <w:r>
        <w:rPr>
          <w:szCs w:val="24"/>
        </w:rPr>
        <w:t>(parašas)</w:t>
      </w:r>
      <w:r>
        <w:rPr>
          <w:szCs w:val="24"/>
        </w:rPr>
        <w:tab/>
      </w:r>
      <w:r>
        <w:rPr>
          <w:szCs w:val="24"/>
        </w:rPr>
        <w:tab/>
        <w:t>(vardas, pavardė)</w:t>
      </w:r>
    </w:p>
    <w:p w14:paraId="7551DD62" w14:textId="77777777" w:rsidR="0090103D" w:rsidRDefault="0090103D">
      <w:pPr>
        <w:rPr>
          <w:szCs w:val="24"/>
        </w:rPr>
      </w:pPr>
    </w:p>
    <w:p w14:paraId="60A6FE92" w14:textId="77777777" w:rsidR="0090103D" w:rsidRDefault="0090103D">
      <w:pPr>
        <w:rPr>
          <w:szCs w:val="24"/>
        </w:rPr>
      </w:pPr>
    </w:p>
    <w:p w14:paraId="01811E8E" w14:textId="77777777" w:rsidR="0090103D" w:rsidRDefault="002E1924">
      <w:pPr>
        <w:jc w:val="center"/>
        <w:rPr>
          <w:szCs w:val="24"/>
        </w:rPr>
      </w:pPr>
      <w:r>
        <w:rPr>
          <w:szCs w:val="24"/>
        </w:rPr>
        <w:t>________________</w:t>
      </w:r>
    </w:p>
    <w:p w14:paraId="517DD632" w14:textId="77777777" w:rsidR="0090103D" w:rsidRDefault="0090103D">
      <w:pPr>
        <w:jc w:val="center"/>
        <w:rPr>
          <w:szCs w:val="24"/>
        </w:rPr>
      </w:pPr>
    </w:p>
    <w:p w14:paraId="7902B141" w14:textId="5DD380E0" w:rsidR="00AD7C28" w:rsidRDefault="00C409CC" w:rsidP="00AD7C28">
      <w:pPr>
        <w:ind w:left="5184"/>
        <w:jc w:val="right"/>
        <w:rPr>
          <w:sz w:val="22"/>
          <w:szCs w:val="22"/>
        </w:rPr>
      </w:pPr>
      <w:r>
        <w:rPr>
          <w:sz w:val="22"/>
          <w:szCs w:val="22"/>
        </w:rPr>
        <w:lastRenderedPageBreak/>
        <w:t>V</w:t>
      </w:r>
      <w:r w:rsidR="00AD7C28">
        <w:rPr>
          <w:sz w:val="22"/>
          <w:szCs w:val="22"/>
        </w:rPr>
        <w:t>iešosios įstaigos Regioninės Mažeikių ligoninės</w:t>
      </w:r>
    </w:p>
    <w:p w14:paraId="7757015F" w14:textId="77777777" w:rsidR="00AD7C28" w:rsidRDefault="00AD7C28" w:rsidP="00AD7C28">
      <w:pPr>
        <w:ind w:left="5184"/>
        <w:jc w:val="right"/>
        <w:rPr>
          <w:sz w:val="22"/>
          <w:szCs w:val="22"/>
        </w:rPr>
      </w:pPr>
      <w:r>
        <w:rPr>
          <w:sz w:val="22"/>
          <w:szCs w:val="22"/>
        </w:rPr>
        <w:t xml:space="preserve">dovanų, gautų pagal tarptautinį protokolą </w:t>
      </w:r>
    </w:p>
    <w:p w14:paraId="5FDC95F7" w14:textId="77777777" w:rsidR="00AD7C28" w:rsidRDefault="00AD7C28" w:rsidP="00AD7C28">
      <w:pPr>
        <w:ind w:left="5184"/>
        <w:jc w:val="right"/>
        <w:rPr>
          <w:sz w:val="22"/>
          <w:szCs w:val="22"/>
        </w:rPr>
      </w:pPr>
      <w:r>
        <w:rPr>
          <w:sz w:val="22"/>
          <w:szCs w:val="22"/>
        </w:rPr>
        <w:t xml:space="preserve">ar tradicijas, taip pat reprezentacijai skirtų </w:t>
      </w:r>
    </w:p>
    <w:p w14:paraId="2C7219B2" w14:textId="77777777" w:rsidR="00AD7C28" w:rsidRDefault="00AD7C28" w:rsidP="00AD7C28">
      <w:pPr>
        <w:ind w:left="5184"/>
        <w:jc w:val="right"/>
        <w:rPr>
          <w:sz w:val="22"/>
          <w:szCs w:val="22"/>
        </w:rPr>
      </w:pPr>
      <w:r>
        <w:rPr>
          <w:sz w:val="22"/>
          <w:szCs w:val="22"/>
        </w:rPr>
        <w:t xml:space="preserve">dovanų perdavimo, vertinimo, registravimo, </w:t>
      </w:r>
    </w:p>
    <w:p w14:paraId="305089E5" w14:textId="77777777" w:rsidR="00AD7C28" w:rsidRDefault="00AD7C28" w:rsidP="00AD7C28">
      <w:pPr>
        <w:ind w:left="5184"/>
        <w:jc w:val="right"/>
        <w:rPr>
          <w:sz w:val="22"/>
          <w:szCs w:val="22"/>
        </w:rPr>
      </w:pPr>
      <w:r>
        <w:rPr>
          <w:sz w:val="22"/>
          <w:szCs w:val="22"/>
        </w:rPr>
        <w:t xml:space="preserve">saugojimo ir eksponavimo tvarkos aprašo </w:t>
      </w:r>
    </w:p>
    <w:p w14:paraId="1CC6F3EE" w14:textId="71826D78" w:rsidR="00AD7C28" w:rsidRDefault="00AD7C28" w:rsidP="00AD7C28">
      <w:pPr>
        <w:ind w:left="5184"/>
        <w:jc w:val="right"/>
        <w:rPr>
          <w:sz w:val="22"/>
          <w:szCs w:val="22"/>
        </w:rPr>
      </w:pPr>
      <w:r>
        <w:rPr>
          <w:sz w:val="22"/>
          <w:szCs w:val="22"/>
        </w:rPr>
        <w:t>4 priedas</w:t>
      </w:r>
    </w:p>
    <w:p w14:paraId="4AC641CA" w14:textId="77777777" w:rsidR="0090103D" w:rsidRDefault="0090103D">
      <w:pPr>
        <w:tabs>
          <w:tab w:val="left" w:pos="5524"/>
        </w:tabs>
        <w:ind w:left="5184"/>
        <w:rPr>
          <w:szCs w:val="24"/>
        </w:rPr>
      </w:pPr>
    </w:p>
    <w:p w14:paraId="32D6B794" w14:textId="77777777" w:rsidR="0090103D" w:rsidRDefault="0090103D">
      <w:pPr>
        <w:jc w:val="center"/>
        <w:rPr>
          <w:szCs w:val="24"/>
        </w:rPr>
      </w:pPr>
    </w:p>
    <w:p w14:paraId="724D7065" w14:textId="77777777" w:rsidR="0090103D" w:rsidRDefault="002E1924">
      <w:pPr>
        <w:jc w:val="center"/>
        <w:rPr>
          <w:b/>
          <w:bCs/>
          <w:szCs w:val="24"/>
        </w:rPr>
      </w:pPr>
      <w:r>
        <w:rPr>
          <w:b/>
          <w:bCs/>
          <w:szCs w:val="24"/>
        </w:rPr>
        <w:t>DOVANOS GRĄŽINIMO AKTAS</w:t>
      </w:r>
    </w:p>
    <w:p w14:paraId="1FDDC569" w14:textId="77777777" w:rsidR="0090103D" w:rsidRDefault="0090103D">
      <w:pPr>
        <w:jc w:val="center"/>
        <w:rPr>
          <w:b/>
          <w:bCs/>
          <w:szCs w:val="24"/>
        </w:rPr>
      </w:pPr>
    </w:p>
    <w:p w14:paraId="19EB0438" w14:textId="77777777" w:rsidR="0090103D" w:rsidRDefault="002E1924" w:rsidP="0007110D">
      <w:pPr>
        <w:tabs>
          <w:tab w:val="left" w:pos="3119"/>
        </w:tabs>
        <w:jc w:val="center"/>
        <w:rPr>
          <w:szCs w:val="24"/>
        </w:rPr>
      </w:pPr>
      <w:r>
        <w:rPr>
          <w:szCs w:val="24"/>
        </w:rPr>
        <w:t>________________  Nr._____</w:t>
      </w:r>
    </w:p>
    <w:p w14:paraId="680D9F39" w14:textId="77777777" w:rsidR="0090103D" w:rsidRDefault="002E1924" w:rsidP="0007110D">
      <w:pPr>
        <w:jc w:val="center"/>
        <w:rPr>
          <w:szCs w:val="24"/>
        </w:rPr>
      </w:pPr>
      <w:r>
        <w:rPr>
          <w:szCs w:val="24"/>
        </w:rPr>
        <w:t>(data)</w:t>
      </w:r>
    </w:p>
    <w:p w14:paraId="6DA24777" w14:textId="77777777" w:rsidR="0090103D" w:rsidRDefault="0090103D">
      <w:pPr>
        <w:jc w:val="right"/>
        <w:rPr>
          <w:szCs w:val="24"/>
        </w:rPr>
      </w:pPr>
    </w:p>
    <w:p w14:paraId="059C8071" w14:textId="77777777" w:rsidR="0090103D" w:rsidRDefault="0090103D">
      <w:pPr>
        <w:jc w:val="righ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1275"/>
        <w:gridCol w:w="2977"/>
        <w:gridCol w:w="2120"/>
      </w:tblGrid>
      <w:tr w:rsidR="0090103D" w14:paraId="7C876121" w14:textId="77777777">
        <w:tc>
          <w:tcPr>
            <w:tcW w:w="846" w:type="dxa"/>
          </w:tcPr>
          <w:p w14:paraId="5FF82B37" w14:textId="77777777" w:rsidR="0090103D" w:rsidRDefault="002E1924">
            <w:pPr>
              <w:jc w:val="center"/>
              <w:rPr>
                <w:szCs w:val="24"/>
              </w:rPr>
            </w:pPr>
            <w:r>
              <w:rPr>
                <w:szCs w:val="24"/>
              </w:rPr>
              <w:t>Eil. Nr.</w:t>
            </w:r>
          </w:p>
        </w:tc>
        <w:tc>
          <w:tcPr>
            <w:tcW w:w="2410" w:type="dxa"/>
          </w:tcPr>
          <w:p w14:paraId="4E9ED7B6" w14:textId="77777777" w:rsidR="0090103D" w:rsidRDefault="002E1924">
            <w:pPr>
              <w:jc w:val="center"/>
              <w:rPr>
                <w:szCs w:val="24"/>
              </w:rPr>
            </w:pPr>
            <w:r>
              <w:rPr>
                <w:szCs w:val="24"/>
              </w:rPr>
              <w:t>Dovanos pavadinimas ar  apibūdinimas</w:t>
            </w:r>
          </w:p>
        </w:tc>
        <w:tc>
          <w:tcPr>
            <w:tcW w:w="1275" w:type="dxa"/>
          </w:tcPr>
          <w:p w14:paraId="3EC64F30" w14:textId="77777777" w:rsidR="0090103D" w:rsidRDefault="002E1924">
            <w:pPr>
              <w:jc w:val="center"/>
              <w:rPr>
                <w:szCs w:val="24"/>
              </w:rPr>
            </w:pPr>
            <w:r>
              <w:rPr>
                <w:szCs w:val="24"/>
              </w:rPr>
              <w:t>Kiekis</w:t>
            </w:r>
          </w:p>
        </w:tc>
        <w:tc>
          <w:tcPr>
            <w:tcW w:w="2977" w:type="dxa"/>
          </w:tcPr>
          <w:p w14:paraId="58D8B7C2" w14:textId="77777777" w:rsidR="0090103D" w:rsidRDefault="002E1924">
            <w:pPr>
              <w:jc w:val="center"/>
              <w:rPr>
                <w:szCs w:val="24"/>
              </w:rPr>
            </w:pPr>
            <w:r>
              <w:rPr>
                <w:szCs w:val="24"/>
              </w:rPr>
              <w:t>Priežastis</w:t>
            </w:r>
          </w:p>
        </w:tc>
        <w:tc>
          <w:tcPr>
            <w:tcW w:w="2120" w:type="dxa"/>
          </w:tcPr>
          <w:p w14:paraId="0D0E66B8" w14:textId="77777777" w:rsidR="0090103D" w:rsidRDefault="002E1924">
            <w:pPr>
              <w:jc w:val="center"/>
              <w:rPr>
                <w:szCs w:val="24"/>
              </w:rPr>
            </w:pPr>
            <w:r>
              <w:rPr>
                <w:szCs w:val="24"/>
              </w:rPr>
              <w:t>Pastabos</w:t>
            </w:r>
          </w:p>
        </w:tc>
      </w:tr>
      <w:tr w:rsidR="0090103D" w14:paraId="30F06650" w14:textId="77777777">
        <w:tc>
          <w:tcPr>
            <w:tcW w:w="846" w:type="dxa"/>
          </w:tcPr>
          <w:p w14:paraId="70A62958" w14:textId="77777777" w:rsidR="0090103D" w:rsidRDefault="002E1924">
            <w:pPr>
              <w:jc w:val="center"/>
              <w:rPr>
                <w:i/>
                <w:iCs/>
                <w:sz w:val="20"/>
              </w:rPr>
            </w:pPr>
            <w:r>
              <w:rPr>
                <w:i/>
                <w:iCs/>
                <w:sz w:val="20"/>
              </w:rPr>
              <w:t>1</w:t>
            </w:r>
          </w:p>
        </w:tc>
        <w:tc>
          <w:tcPr>
            <w:tcW w:w="2410" w:type="dxa"/>
          </w:tcPr>
          <w:p w14:paraId="318D06A3" w14:textId="77777777" w:rsidR="0090103D" w:rsidRDefault="002E1924">
            <w:pPr>
              <w:jc w:val="center"/>
              <w:rPr>
                <w:i/>
                <w:iCs/>
                <w:sz w:val="20"/>
              </w:rPr>
            </w:pPr>
            <w:r>
              <w:rPr>
                <w:i/>
                <w:iCs/>
                <w:sz w:val="20"/>
              </w:rPr>
              <w:t>2</w:t>
            </w:r>
          </w:p>
        </w:tc>
        <w:tc>
          <w:tcPr>
            <w:tcW w:w="1275" w:type="dxa"/>
          </w:tcPr>
          <w:p w14:paraId="0A4463D3" w14:textId="77777777" w:rsidR="0090103D" w:rsidRDefault="002E1924">
            <w:pPr>
              <w:jc w:val="center"/>
              <w:rPr>
                <w:i/>
                <w:iCs/>
                <w:sz w:val="20"/>
              </w:rPr>
            </w:pPr>
            <w:r>
              <w:rPr>
                <w:i/>
                <w:iCs/>
                <w:sz w:val="20"/>
              </w:rPr>
              <w:t>3</w:t>
            </w:r>
          </w:p>
        </w:tc>
        <w:tc>
          <w:tcPr>
            <w:tcW w:w="2977" w:type="dxa"/>
          </w:tcPr>
          <w:p w14:paraId="7CB64980" w14:textId="77777777" w:rsidR="0090103D" w:rsidRDefault="002E1924">
            <w:pPr>
              <w:jc w:val="center"/>
              <w:rPr>
                <w:i/>
                <w:iCs/>
                <w:sz w:val="20"/>
              </w:rPr>
            </w:pPr>
            <w:r>
              <w:rPr>
                <w:i/>
                <w:iCs/>
                <w:sz w:val="20"/>
              </w:rPr>
              <w:t>4</w:t>
            </w:r>
          </w:p>
        </w:tc>
        <w:tc>
          <w:tcPr>
            <w:tcW w:w="2120" w:type="dxa"/>
          </w:tcPr>
          <w:p w14:paraId="782EA803" w14:textId="77777777" w:rsidR="0090103D" w:rsidRDefault="002E1924">
            <w:pPr>
              <w:jc w:val="center"/>
              <w:rPr>
                <w:i/>
                <w:iCs/>
                <w:sz w:val="20"/>
              </w:rPr>
            </w:pPr>
            <w:r>
              <w:rPr>
                <w:i/>
                <w:iCs/>
                <w:sz w:val="20"/>
              </w:rPr>
              <w:t>5</w:t>
            </w:r>
          </w:p>
        </w:tc>
      </w:tr>
      <w:tr w:rsidR="0090103D" w14:paraId="53271A3A" w14:textId="77777777">
        <w:tc>
          <w:tcPr>
            <w:tcW w:w="846" w:type="dxa"/>
          </w:tcPr>
          <w:p w14:paraId="1191E235" w14:textId="77777777" w:rsidR="0090103D" w:rsidRDefault="0090103D">
            <w:pPr>
              <w:jc w:val="right"/>
              <w:rPr>
                <w:szCs w:val="24"/>
              </w:rPr>
            </w:pPr>
          </w:p>
        </w:tc>
        <w:tc>
          <w:tcPr>
            <w:tcW w:w="2410" w:type="dxa"/>
          </w:tcPr>
          <w:p w14:paraId="249FC83F" w14:textId="77777777" w:rsidR="0090103D" w:rsidRDefault="0090103D">
            <w:pPr>
              <w:jc w:val="right"/>
              <w:rPr>
                <w:szCs w:val="24"/>
              </w:rPr>
            </w:pPr>
          </w:p>
        </w:tc>
        <w:tc>
          <w:tcPr>
            <w:tcW w:w="1275" w:type="dxa"/>
          </w:tcPr>
          <w:p w14:paraId="20D1ED2F" w14:textId="77777777" w:rsidR="0090103D" w:rsidRDefault="0090103D">
            <w:pPr>
              <w:jc w:val="right"/>
              <w:rPr>
                <w:szCs w:val="24"/>
              </w:rPr>
            </w:pPr>
          </w:p>
        </w:tc>
        <w:tc>
          <w:tcPr>
            <w:tcW w:w="2977" w:type="dxa"/>
          </w:tcPr>
          <w:p w14:paraId="3084E4D0" w14:textId="77777777" w:rsidR="0090103D" w:rsidRDefault="0090103D">
            <w:pPr>
              <w:jc w:val="right"/>
              <w:rPr>
                <w:szCs w:val="24"/>
              </w:rPr>
            </w:pPr>
          </w:p>
        </w:tc>
        <w:tc>
          <w:tcPr>
            <w:tcW w:w="2120" w:type="dxa"/>
          </w:tcPr>
          <w:p w14:paraId="754AD700" w14:textId="77777777" w:rsidR="0090103D" w:rsidRDefault="0090103D">
            <w:pPr>
              <w:jc w:val="right"/>
              <w:rPr>
                <w:szCs w:val="24"/>
              </w:rPr>
            </w:pPr>
          </w:p>
        </w:tc>
      </w:tr>
    </w:tbl>
    <w:p w14:paraId="1E260D65" w14:textId="77777777" w:rsidR="0090103D" w:rsidRDefault="0090103D">
      <w:pPr>
        <w:jc w:val="right"/>
        <w:rPr>
          <w:szCs w:val="24"/>
        </w:rPr>
      </w:pPr>
    </w:p>
    <w:p w14:paraId="34DCABDE" w14:textId="77777777" w:rsidR="0090103D" w:rsidRDefault="0090103D">
      <w:pPr>
        <w:jc w:val="right"/>
        <w:rPr>
          <w:szCs w:val="24"/>
        </w:rPr>
      </w:pPr>
    </w:p>
    <w:p w14:paraId="10BA24C4" w14:textId="77777777" w:rsidR="0090103D" w:rsidRDefault="0090103D">
      <w:pPr>
        <w:jc w:val="right"/>
        <w:rPr>
          <w:szCs w:val="24"/>
        </w:rPr>
      </w:pPr>
    </w:p>
    <w:p w14:paraId="502120C2" w14:textId="77777777" w:rsidR="0090103D" w:rsidRDefault="002E1924">
      <w:pPr>
        <w:rPr>
          <w:szCs w:val="24"/>
        </w:rPr>
      </w:pPr>
      <w:r>
        <w:rPr>
          <w:szCs w:val="24"/>
        </w:rPr>
        <w:t xml:space="preserve">Dovaną perdavė _________________________    </w:t>
      </w:r>
      <w:r>
        <w:rPr>
          <w:szCs w:val="24"/>
        </w:rPr>
        <w:tab/>
        <w:t>___________      ______________________</w:t>
      </w:r>
    </w:p>
    <w:p w14:paraId="21F29D1A" w14:textId="77777777" w:rsidR="0090103D" w:rsidRDefault="002E1924">
      <w:pPr>
        <w:tabs>
          <w:tab w:val="left" w:pos="2268"/>
          <w:tab w:val="left" w:pos="5387"/>
          <w:tab w:val="left" w:pos="7655"/>
        </w:tabs>
        <w:ind w:firstLine="2268"/>
        <w:rPr>
          <w:szCs w:val="24"/>
        </w:rPr>
      </w:pPr>
      <w:r>
        <w:rPr>
          <w:szCs w:val="24"/>
        </w:rPr>
        <w:t>(pareigos)</w:t>
      </w:r>
      <w:r>
        <w:rPr>
          <w:szCs w:val="24"/>
        </w:rPr>
        <w:tab/>
        <w:t>(parašas)</w:t>
      </w:r>
      <w:r>
        <w:rPr>
          <w:szCs w:val="24"/>
        </w:rPr>
        <w:tab/>
        <w:t>(vardas, pavardė)</w:t>
      </w:r>
    </w:p>
    <w:p w14:paraId="7381B420" w14:textId="77777777" w:rsidR="0090103D" w:rsidRDefault="0090103D">
      <w:pPr>
        <w:jc w:val="right"/>
        <w:rPr>
          <w:szCs w:val="24"/>
        </w:rPr>
      </w:pPr>
    </w:p>
    <w:p w14:paraId="51E82CFB" w14:textId="77777777" w:rsidR="0090103D" w:rsidRDefault="0090103D">
      <w:pPr>
        <w:rPr>
          <w:szCs w:val="24"/>
        </w:rPr>
      </w:pPr>
    </w:p>
    <w:p w14:paraId="53126EAD" w14:textId="77777777" w:rsidR="0090103D" w:rsidRDefault="0090103D">
      <w:pPr>
        <w:rPr>
          <w:szCs w:val="24"/>
        </w:rPr>
      </w:pPr>
    </w:p>
    <w:p w14:paraId="052CC65B" w14:textId="77777777" w:rsidR="0090103D" w:rsidRDefault="002E1924">
      <w:pPr>
        <w:rPr>
          <w:szCs w:val="24"/>
        </w:rPr>
      </w:pPr>
      <w:r>
        <w:rPr>
          <w:szCs w:val="24"/>
        </w:rPr>
        <w:t xml:space="preserve">Dovaną priėmė _________________________    </w:t>
      </w:r>
      <w:r>
        <w:rPr>
          <w:szCs w:val="24"/>
        </w:rPr>
        <w:tab/>
        <w:t>___________      ______________________</w:t>
      </w:r>
    </w:p>
    <w:p w14:paraId="21C24CEE" w14:textId="77777777" w:rsidR="0090103D" w:rsidRDefault="002E1924">
      <w:pPr>
        <w:tabs>
          <w:tab w:val="left" w:pos="2268"/>
          <w:tab w:val="left" w:pos="5387"/>
          <w:tab w:val="left" w:pos="7655"/>
        </w:tabs>
        <w:ind w:firstLine="2268"/>
        <w:rPr>
          <w:szCs w:val="24"/>
        </w:rPr>
      </w:pPr>
      <w:r>
        <w:rPr>
          <w:szCs w:val="24"/>
        </w:rPr>
        <w:t>(pareigos)</w:t>
      </w:r>
      <w:r>
        <w:rPr>
          <w:szCs w:val="24"/>
        </w:rPr>
        <w:tab/>
        <w:t>(parašas)</w:t>
      </w:r>
      <w:r>
        <w:rPr>
          <w:szCs w:val="24"/>
        </w:rPr>
        <w:tab/>
        <w:t>(vardas, pavardė)</w:t>
      </w:r>
    </w:p>
    <w:p w14:paraId="360DFEF5" w14:textId="77777777" w:rsidR="0090103D" w:rsidRDefault="0090103D">
      <w:pPr>
        <w:ind w:firstLine="720"/>
        <w:rPr>
          <w:szCs w:val="24"/>
        </w:rPr>
      </w:pPr>
    </w:p>
    <w:p w14:paraId="51FAD532" w14:textId="77777777" w:rsidR="0090103D" w:rsidRDefault="0090103D">
      <w:pPr>
        <w:jc w:val="right"/>
        <w:rPr>
          <w:szCs w:val="24"/>
        </w:rPr>
      </w:pPr>
    </w:p>
    <w:p w14:paraId="1ED1B0FD" w14:textId="77777777" w:rsidR="0090103D" w:rsidRDefault="0090103D">
      <w:pPr>
        <w:jc w:val="right"/>
        <w:rPr>
          <w:szCs w:val="24"/>
        </w:rPr>
      </w:pPr>
    </w:p>
    <w:p w14:paraId="6D7F9ADF" w14:textId="77777777" w:rsidR="0090103D" w:rsidRDefault="0090103D">
      <w:pPr>
        <w:jc w:val="right"/>
        <w:rPr>
          <w:szCs w:val="24"/>
        </w:rPr>
      </w:pPr>
    </w:p>
    <w:p w14:paraId="5365495B" w14:textId="77777777" w:rsidR="0090103D" w:rsidRDefault="0090103D">
      <w:pPr>
        <w:jc w:val="right"/>
        <w:rPr>
          <w:szCs w:val="24"/>
        </w:rPr>
      </w:pPr>
    </w:p>
    <w:p w14:paraId="6FBC1B12" w14:textId="77777777" w:rsidR="002E1924" w:rsidRDefault="002E1924">
      <w:pPr>
        <w:jc w:val="center"/>
        <w:rPr>
          <w:szCs w:val="24"/>
        </w:rPr>
      </w:pPr>
      <w:r>
        <w:rPr>
          <w:szCs w:val="24"/>
        </w:rPr>
        <w:t>_________________</w:t>
      </w:r>
    </w:p>
    <w:p w14:paraId="1E677AC7" w14:textId="77777777" w:rsidR="0090103D" w:rsidRDefault="0090103D">
      <w:pPr>
        <w:jc w:val="center"/>
        <w:rPr>
          <w:szCs w:val="24"/>
        </w:rPr>
      </w:pPr>
    </w:p>
    <w:p w14:paraId="02DDD3E0" w14:textId="77777777" w:rsidR="0090103D" w:rsidRDefault="0090103D">
      <w:pPr>
        <w:jc w:val="both"/>
        <w:rPr>
          <w:szCs w:val="24"/>
        </w:rPr>
      </w:pPr>
    </w:p>
    <w:p w14:paraId="1315F8F7" w14:textId="77777777" w:rsidR="0090103D" w:rsidRDefault="0090103D">
      <w:pPr>
        <w:jc w:val="both"/>
        <w:rPr>
          <w:szCs w:val="24"/>
        </w:rPr>
        <w:sectPr w:rsidR="0090103D" w:rsidSect="000331D6">
          <w:pgSz w:w="11906" w:h="16838"/>
          <w:pgMar w:top="1276" w:right="567" w:bottom="1134" w:left="1701" w:header="567" w:footer="567" w:gutter="0"/>
          <w:cols w:space="1296"/>
          <w:titlePg/>
          <w:docGrid w:linePitch="360"/>
        </w:sectPr>
      </w:pPr>
    </w:p>
    <w:p w14:paraId="25837624" w14:textId="77777777" w:rsidR="00AD7C28" w:rsidRDefault="00AD7C28" w:rsidP="00AD7C28">
      <w:pPr>
        <w:ind w:left="5184"/>
        <w:jc w:val="right"/>
        <w:rPr>
          <w:sz w:val="22"/>
          <w:szCs w:val="22"/>
        </w:rPr>
      </w:pPr>
      <w:r>
        <w:rPr>
          <w:sz w:val="22"/>
          <w:szCs w:val="22"/>
        </w:rPr>
        <w:lastRenderedPageBreak/>
        <w:t>Viešosios įstaigos Regioninės Mažeikių ligoninės</w:t>
      </w:r>
    </w:p>
    <w:p w14:paraId="3F5806D0" w14:textId="77777777" w:rsidR="00AD7C28" w:rsidRDefault="00AD7C28" w:rsidP="00AD7C28">
      <w:pPr>
        <w:ind w:left="5184"/>
        <w:jc w:val="right"/>
        <w:rPr>
          <w:sz w:val="22"/>
          <w:szCs w:val="22"/>
        </w:rPr>
      </w:pPr>
      <w:r>
        <w:rPr>
          <w:sz w:val="22"/>
          <w:szCs w:val="22"/>
        </w:rPr>
        <w:t xml:space="preserve">dovanų, gautų pagal tarptautinį protokolą </w:t>
      </w:r>
    </w:p>
    <w:p w14:paraId="2F0A3B32" w14:textId="77777777" w:rsidR="00AD7C28" w:rsidRDefault="00AD7C28" w:rsidP="00AD7C28">
      <w:pPr>
        <w:ind w:left="5184"/>
        <w:jc w:val="right"/>
        <w:rPr>
          <w:sz w:val="22"/>
          <w:szCs w:val="22"/>
        </w:rPr>
      </w:pPr>
      <w:r>
        <w:rPr>
          <w:sz w:val="22"/>
          <w:szCs w:val="22"/>
        </w:rPr>
        <w:t xml:space="preserve">ar tradicijas, taip pat reprezentacijai skirtų </w:t>
      </w:r>
    </w:p>
    <w:p w14:paraId="368DBAA4" w14:textId="77777777" w:rsidR="00AD7C28" w:rsidRDefault="00AD7C28" w:rsidP="00AD7C28">
      <w:pPr>
        <w:ind w:left="5184"/>
        <w:jc w:val="right"/>
        <w:rPr>
          <w:sz w:val="22"/>
          <w:szCs w:val="22"/>
        </w:rPr>
      </w:pPr>
      <w:r>
        <w:rPr>
          <w:sz w:val="22"/>
          <w:szCs w:val="22"/>
        </w:rPr>
        <w:t xml:space="preserve">dovanų perdavimo, vertinimo, registravimo, </w:t>
      </w:r>
    </w:p>
    <w:p w14:paraId="763DF85F" w14:textId="77777777" w:rsidR="00AD7C28" w:rsidRDefault="00AD7C28" w:rsidP="00AD7C28">
      <w:pPr>
        <w:ind w:left="5184"/>
        <w:jc w:val="right"/>
        <w:rPr>
          <w:sz w:val="22"/>
          <w:szCs w:val="22"/>
        </w:rPr>
      </w:pPr>
      <w:r>
        <w:rPr>
          <w:sz w:val="22"/>
          <w:szCs w:val="22"/>
        </w:rPr>
        <w:t xml:space="preserve">saugojimo ir eksponavimo tvarkos aprašo </w:t>
      </w:r>
    </w:p>
    <w:p w14:paraId="426E49B3" w14:textId="681A5DA1" w:rsidR="00AD7C28" w:rsidRDefault="00AD7C28" w:rsidP="00AD7C28">
      <w:pPr>
        <w:ind w:left="5184"/>
        <w:jc w:val="right"/>
        <w:rPr>
          <w:sz w:val="22"/>
          <w:szCs w:val="22"/>
        </w:rPr>
      </w:pPr>
      <w:r>
        <w:rPr>
          <w:sz w:val="22"/>
          <w:szCs w:val="22"/>
        </w:rPr>
        <w:t>5 priedas</w:t>
      </w:r>
    </w:p>
    <w:p w14:paraId="14018E91" w14:textId="77777777" w:rsidR="0090103D" w:rsidRDefault="0090103D">
      <w:pPr>
        <w:tabs>
          <w:tab w:val="left" w:pos="9214"/>
        </w:tabs>
        <w:ind w:left="5184"/>
        <w:rPr>
          <w:szCs w:val="24"/>
        </w:rPr>
      </w:pPr>
    </w:p>
    <w:p w14:paraId="62726142" w14:textId="77777777" w:rsidR="0090103D" w:rsidRDefault="0090103D">
      <w:pPr>
        <w:spacing w:line="276" w:lineRule="auto"/>
        <w:jc w:val="center"/>
        <w:rPr>
          <w:szCs w:val="24"/>
          <w:highlight w:val="yellow"/>
          <w:lang w:eastAsia="lt-LT"/>
        </w:rPr>
      </w:pPr>
    </w:p>
    <w:p w14:paraId="590A0455" w14:textId="16040AD6" w:rsidR="0090103D" w:rsidRDefault="002E1924">
      <w:pPr>
        <w:jc w:val="center"/>
        <w:rPr>
          <w:b/>
          <w:bCs/>
          <w:szCs w:val="24"/>
        </w:rPr>
      </w:pPr>
      <w:r>
        <w:rPr>
          <w:b/>
          <w:bCs/>
          <w:szCs w:val="24"/>
        </w:rPr>
        <w:t>(Gautų dovanų registracijos žurnalo forma)</w:t>
      </w:r>
    </w:p>
    <w:p w14:paraId="3625013E" w14:textId="77777777" w:rsidR="00C409CC" w:rsidRDefault="00C409CC">
      <w:pPr>
        <w:jc w:val="center"/>
        <w:rPr>
          <w:b/>
          <w:bCs/>
          <w:szCs w:val="24"/>
        </w:rPr>
      </w:pPr>
    </w:p>
    <w:p w14:paraId="4EAD6571" w14:textId="77777777" w:rsidR="00C409CC" w:rsidRDefault="00C409CC">
      <w:pPr>
        <w:jc w:val="center"/>
        <w:rPr>
          <w:b/>
          <w:bCs/>
          <w:szCs w:val="24"/>
        </w:rPr>
      </w:pPr>
    </w:p>
    <w:p w14:paraId="7055052C" w14:textId="44AD7D51" w:rsidR="0090103D" w:rsidRDefault="002E1924">
      <w:pPr>
        <w:jc w:val="center"/>
        <w:rPr>
          <w:b/>
          <w:bCs/>
          <w:szCs w:val="24"/>
        </w:rPr>
      </w:pPr>
      <w:r>
        <w:rPr>
          <w:b/>
          <w:bCs/>
          <w:szCs w:val="24"/>
        </w:rPr>
        <w:t>GAUTŲ DOVANŲ REGISTRACIJOS ŽURNALAS</w:t>
      </w:r>
    </w:p>
    <w:p w14:paraId="08B45017" w14:textId="77777777" w:rsidR="0090103D" w:rsidRDefault="0090103D">
      <w:pPr>
        <w:jc w:val="center"/>
        <w:rPr>
          <w:b/>
          <w:bCs/>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843"/>
        <w:gridCol w:w="1843"/>
        <w:gridCol w:w="1843"/>
        <w:gridCol w:w="1559"/>
        <w:gridCol w:w="1417"/>
        <w:gridCol w:w="1560"/>
        <w:gridCol w:w="1701"/>
      </w:tblGrid>
      <w:tr w:rsidR="0090103D" w14:paraId="12AD1EFE" w14:textId="77777777">
        <w:tc>
          <w:tcPr>
            <w:tcW w:w="562" w:type="dxa"/>
          </w:tcPr>
          <w:p w14:paraId="08713370" w14:textId="77777777" w:rsidR="0090103D" w:rsidRDefault="002E1924">
            <w:pPr>
              <w:jc w:val="center"/>
              <w:rPr>
                <w:szCs w:val="24"/>
              </w:rPr>
            </w:pPr>
            <w:r>
              <w:rPr>
                <w:szCs w:val="24"/>
              </w:rPr>
              <w:t>Eil. Nr.</w:t>
            </w:r>
          </w:p>
          <w:p w14:paraId="79CF0230" w14:textId="77777777" w:rsidR="0090103D" w:rsidRDefault="0090103D">
            <w:pPr>
              <w:jc w:val="center"/>
              <w:rPr>
                <w:b/>
                <w:bCs/>
                <w:szCs w:val="24"/>
              </w:rPr>
            </w:pPr>
          </w:p>
        </w:tc>
        <w:tc>
          <w:tcPr>
            <w:tcW w:w="1134" w:type="dxa"/>
          </w:tcPr>
          <w:p w14:paraId="1593D59D" w14:textId="77777777" w:rsidR="0090103D" w:rsidRDefault="002E1924">
            <w:pPr>
              <w:jc w:val="center"/>
              <w:rPr>
                <w:szCs w:val="24"/>
              </w:rPr>
            </w:pPr>
            <w:r>
              <w:rPr>
                <w:szCs w:val="24"/>
              </w:rPr>
              <w:t>Data</w:t>
            </w:r>
          </w:p>
          <w:p w14:paraId="6376AA58" w14:textId="77777777" w:rsidR="0090103D" w:rsidRDefault="0090103D">
            <w:pPr>
              <w:jc w:val="center"/>
              <w:rPr>
                <w:b/>
                <w:bCs/>
                <w:szCs w:val="24"/>
              </w:rPr>
            </w:pPr>
          </w:p>
        </w:tc>
        <w:tc>
          <w:tcPr>
            <w:tcW w:w="1843" w:type="dxa"/>
          </w:tcPr>
          <w:p w14:paraId="5A71E8A7" w14:textId="6D1971CC" w:rsidR="0090103D" w:rsidRDefault="002E1924">
            <w:pPr>
              <w:jc w:val="center"/>
              <w:rPr>
                <w:szCs w:val="24"/>
              </w:rPr>
            </w:pPr>
            <w:r>
              <w:rPr>
                <w:szCs w:val="24"/>
              </w:rPr>
              <w:t>Dovaną gavusio fizinio asmens vardas, pavardė, juridinio asmens pavadinimas</w:t>
            </w:r>
          </w:p>
          <w:p w14:paraId="5EF74414" w14:textId="77777777" w:rsidR="0090103D" w:rsidRDefault="0090103D">
            <w:pPr>
              <w:jc w:val="center"/>
              <w:rPr>
                <w:b/>
                <w:bCs/>
                <w:szCs w:val="24"/>
              </w:rPr>
            </w:pPr>
          </w:p>
        </w:tc>
        <w:tc>
          <w:tcPr>
            <w:tcW w:w="1843" w:type="dxa"/>
          </w:tcPr>
          <w:p w14:paraId="4EFBA54E" w14:textId="042F7F79" w:rsidR="0090103D" w:rsidRDefault="002E1924">
            <w:pPr>
              <w:jc w:val="center"/>
              <w:rPr>
                <w:szCs w:val="24"/>
              </w:rPr>
            </w:pPr>
            <w:r>
              <w:rPr>
                <w:szCs w:val="24"/>
              </w:rPr>
              <w:t>Darbuotojas, gavęs dovaną</w:t>
            </w:r>
          </w:p>
          <w:p w14:paraId="27018CB6" w14:textId="77777777" w:rsidR="0090103D" w:rsidRDefault="0090103D">
            <w:pPr>
              <w:jc w:val="center"/>
              <w:rPr>
                <w:b/>
                <w:bCs/>
                <w:szCs w:val="24"/>
              </w:rPr>
            </w:pPr>
          </w:p>
        </w:tc>
        <w:tc>
          <w:tcPr>
            <w:tcW w:w="1843" w:type="dxa"/>
          </w:tcPr>
          <w:p w14:paraId="017FE0C3" w14:textId="77777777" w:rsidR="0090103D" w:rsidRDefault="002E1924">
            <w:pPr>
              <w:jc w:val="center"/>
              <w:rPr>
                <w:szCs w:val="24"/>
              </w:rPr>
            </w:pPr>
            <w:r>
              <w:rPr>
                <w:szCs w:val="24"/>
              </w:rPr>
              <w:t>Dovana, (dovanos pavadinimas ar aprašymas ir vertė)</w:t>
            </w:r>
          </w:p>
          <w:p w14:paraId="21DE46A0" w14:textId="77777777" w:rsidR="0090103D" w:rsidRDefault="0090103D">
            <w:pPr>
              <w:jc w:val="center"/>
              <w:rPr>
                <w:b/>
                <w:bCs/>
                <w:szCs w:val="24"/>
              </w:rPr>
            </w:pPr>
          </w:p>
        </w:tc>
        <w:tc>
          <w:tcPr>
            <w:tcW w:w="1559" w:type="dxa"/>
          </w:tcPr>
          <w:p w14:paraId="67481AED" w14:textId="7CC2ED9E" w:rsidR="0090103D" w:rsidRDefault="002E1924">
            <w:pPr>
              <w:jc w:val="center"/>
              <w:rPr>
                <w:szCs w:val="24"/>
              </w:rPr>
            </w:pPr>
            <w:r>
              <w:rPr>
                <w:szCs w:val="24"/>
              </w:rPr>
              <w:t>Dovanos gavimo tikslas</w:t>
            </w:r>
          </w:p>
          <w:p w14:paraId="543DE148" w14:textId="77777777" w:rsidR="0090103D" w:rsidRDefault="0090103D">
            <w:pPr>
              <w:jc w:val="center"/>
              <w:rPr>
                <w:b/>
                <w:bCs/>
                <w:szCs w:val="24"/>
              </w:rPr>
            </w:pPr>
          </w:p>
        </w:tc>
        <w:tc>
          <w:tcPr>
            <w:tcW w:w="1417" w:type="dxa"/>
          </w:tcPr>
          <w:p w14:paraId="64F86DF5" w14:textId="5D22BAB0" w:rsidR="0090103D" w:rsidRDefault="002E1924">
            <w:pPr>
              <w:jc w:val="center"/>
              <w:rPr>
                <w:szCs w:val="24"/>
              </w:rPr>
            </w:pPr>
            <w:r>
              <w:rPr>
                <w:szCs w:val="24"/>
              </w:rPr>
              <w:t xml:space="preserve">Dovanos </w:t>
            </w:r>
          </w:p>
          <w:p w14:paraId="299F31F0" w14:textId="77777777" w:rsidR="0090103D" w:rsidRDefault="002E1924">
            <w:pPr>
              <w:jc w:val="center"/>
              <w:rPr>
                <w:szCs w:val="24"/>
              </w:rPr>
            </w:pPr>
            <w:r>
              <w:rPr>
                <w:szCs w:val="24"/>
              </w:rPr>
              <w:t>gavimo aplinkybės</w:t>
            </w:r>
          </w:p>
          <w:p w14:paraId="5B4B872C" w14:textId="77777777" w:rsidR="0090103D" w:rsidRDefault="0090103D">
            <w:pPr>
              <w:jc w:val="center"/>
              <w:rPr>
                <w:b/>
                <w:bCs/>
                <w:szCs w:val="24"/>
              </w:rPr>
            </w:pPr>
          </w:p>
        </w:tc>
        <w:tc>
          <w:tcPr>
            <w:tcW w:w="1560" w:type="dxa"/>
          </w:tcPr>
          <w:p w14:paraId="7B8D8BA8" w14:textId="39399B84" w:rsidR="0090103D" w:rsidRDefault="00B30EEB">
            <w:pPr>
              <w:jc w:val="center"/>
              <w:rPr>
                <w:szCs w:val="24"/>
              </w:rPr>
            </w:pPr>
            <w:r>
              <w:rPr>
                <w:szCs w:val="24"/>
              </w:rPr>
              <w:t>Sprendimas dėl d</w:t>
            </w:r>
            <w:r w:rsidR="002E1924">
              <w:rPr>
                <w:szCs w:val="24"/>
              </w:rPr>
              <w:t>ovanos (priimta, atsisakyta priimti, grąžinta, saugoma)</w:t>
            </w:r>
          </w:p>
          <w:p w14:paraId="0033A2B9" w14:textId="77777777" w:rsidR="0090103D" w:rsidRDefault="0090103D">
            <w:pPr>
              <w:jc w:val="center"/>
              <w:rPr>
                <w:b/>
                <w:bCs/>
                <w:szCs w:val="24"/>
              </w:rPr>
            </w:pPr>
          </w:p>
        </w:tc>
        <w:tc>
          <w:tcPr>
            <w:tcW w:w="1701" w:type="dxa"/>
          </w:tcPr>
          <w:p w14:paraId="57F63BE4" w14:textId="46333DCA" w:rsidR="0090103D" w:rsidRDefault="00B30EEB">
            <w:pPr>
              <w:jc w:val="center"/>
              <w:rPr>
                <w:szCs w:val="24"/>
              </w:rPr>
            </w:pPr>
            <w:r>
              <w:rPr>
                <w:szCs w:val="24"/>
              </w:rPr>
              <w:t>Dovanų vertinimo</w:t>
            </w:r>
            <w:r w:rsidR="002E1924">
              <w:rPr>
                <w:szCs w:val="24"/>
              </w:rPr>
              <w:t xml:space="preserve"> komisijos rekomendacija</w:t>
            </w:r>
          </w:p>
          <w:p w14:paraId="1C648BDF" w14:textId="77777777" w:rsidR="0090103D" w:rsidRDefault="0090103D">
            <w:pPr>
              <w:jc w:val="center"/>
              <w:rPr>
                <w:szCs w:val="24"/>
              </w:rPr>
            </w:pPr>
          </w:p>
          <w:p w14:paraId="5856BD68" w14:textId="77777777" w:rsidR="0090103D" w:rsidRDefault="0090103D">
            <w:pPr>
              <w:jc w:val="center"/>
              <w:rPr>
                <w:b/>
                <w:bCs/>
                <w:szCs w:val="24"/>
              </w:rPr>
            </w:pPr>
          </w:p>
        </w:tc>
      </w:tr>
      <w:tr w:rsidR="0090103D" w14:paraId="13FCECB2" w14:textId="77777777">
        <w:tc>
          <w:tcPr>
            <w:tcW w:w="562" w:type="dxa"/>
          </w:tcPr>
          <w:p w14:paraId="168AB272" w14:textId="77777777" w:rsidR="0090103D" w:rsidRDefault="002E1924">
            <w:pPr>
              <w:ind w:left="1656" w:hanging="360"/>
              <w:jc w:val="both"/>
              <w:rPr>
                <w:sz w:val="20"/>
              </w:rPr>
            </w:pPr>
            <w:r>
              <w:rPr>
                <w:sz w:val="20"/>
              </w:rPr>
              <w:t>1.</w:t>
            </w:r>
            <w:r>
              <w:rPr>
                <w:sz w:val="20"/>
              </w:rPr>
              <w:tab/>
              <w:t>1</w:t>
            </w:r>
          </w:p>
        </w:tc>
        <w:tc>
          <w:tcPr>
            <w:tcW w:w="1134" w:type="dxa"/>
          </w:tcPr>
          <w:p w14:paraId="61EC6D6B" w14:textId="77777777" w:rsidR="0090103D" w:rsidRDefault="002E1924">
            <w:pPr>
              <w:jc w:val="center"/>
              <w:rPr>
                <w:sz w:val="20"/>
              </w:rPr>
            </w:pPr>
            <w:r>
              <w:rPr>
                <w:sz w:val="20"/>
              </w:rPr>
              <w:t>2</w:t>
            </w:r>
          </w:p>
        </w:tc>
        <w:tc>
          <w:tcPr>
            <w:tcW w:w="1843" w:type="dxa"/>
          </w:tcPr>
          <w:p w14:paraId="462E8FF1" w14:textId="77777777" w:rsidR="0090103D" w:rsidRDefault="002E1924">
            <w:pPr>
              <w:jc w:val="center"/>
              <w:rPr>
                <w:sz w:val="20"/>
              </w:rPr>
            </w:pPr>
            <w:r>
              <w:rPr>
                <w:sz w:val="20"/>
              </w:rPr>
              <w:t>3</w:t>
            </w:r>
          </w:p>
        </w:tc>
        <w:tc>
          <w:tcPr>
            <w:tcW w:w="1843" w:type="dxa"/>
          </w:tcPr>
          <w:p w14:paraId="0354E3E0" w14:textId="77777777" w:rsidR="0090103D" w:rsidRDefault="002E1924">
            <w:pPr>
              <w:jc w:val="center"/>
              <w:rPr>
                <w:sz w:val="20"/>
              </w:rPr>
            </w:pPr>
            <w:r>
              <w:rPr>
                <w:sz w:val="20"/>
              </w:rPr>
              <w:t>4</w:t>
            </w:r>
          </w:p>
        </w:tc>
        <w:tc>
          <w:tcPr>
            <w:tcW w:w="1843" w:type="dxa"/>
          </w:tcPr>
          <w:p w14:paraId="6AB6BB40" w14:textId="77777777" w:rsidR="0090103D" w:rsidRDefault="002E1924">
            <w:pPr>
              <w:jc w:val="center"/>
              <w:rPr>
                <w:sz w:val="20"/>
              </w:rPr>
            </w:pPr>
            <w:r>
              <w:rPr>
                <w:sz w:val="20"/>
              </w:rPr>
              <w:t>5</w:t>
            </w:r>
          </w:p>
        </w:tc>
        <w:tc>
          <w:tcPr>
            <w:tcW w:w="1559" w:type="dxa"/>
          </w:tcPr>
          <w:p w14:paraId="7F3A6CE7" w14:textId="77777777" w:rsidR="0090103D" w:rsidRDefault="002E1924">
            <w:pPr>
              <w:jc w:val="center"/>
              <w:rPr>
                <w:sz w:val="20"/>
              </w:rPr>
            </w:pPr>
            <w:r>
              <w:rPr>
                <w:sz w:val="20"/>
              </w:rPr>
              <w:t>6</w:t>
            </w:r>
          </w:p>
        </w:tc>
        <w:tc>
          <w:tcPr>
            <w:tcW w:w="1417" w:type="dxa"/>
          </w:tcPr>
          <w:p w14:paraId="7F70C4E9" w14:textId="77777777" w:rsidR="0090103D" w:rsidRDefault="002E1924">
            <w:pPr>
              <w:jc w:val="center"/>
              <w:rPr>
                <w:sz w:val="20"/>
              </w:rPr>
            </w:pPr>
            <w:r>
              <w:rPr>
                <w:sz w:val="20"/>
              </w:rPr>
              <w:t>7</w:t>
            </w:r>
          </w:p>
        </w:tc>
        <w:tc>
          <w:tcPr>
            <w:tcW w:w="1560" w:type="dxa"/>
          </w:tcPr>
          <w:p w14:paraId="243F2D89" w14:textId="77777777" w:rsidR="0090103D" w:rsidRDefault="002E1924">
            <w:pPr>
              <w:jc w:val="center"/>
              <w:rPr>
                <w:sz w:val="20"/>
              </w:rPr>
            </w:pPr>
            <w:r>
              <w:rPr>
                <w:sz w:val="20"/>
              </w:rPr>
              <w:t>8</w:t>
            </w:r>
          </w:p>
        </w:tc>
        <w:tc>
          <w:tcPr>
            <w:tcW w:w="1701" w:type="dxa"/>
          </w:tcPr>
          <w:p w14:paraId="26C2A33C" w14:textId="77777777" w:rsidR="0090103D" w:rsidRDefault="002E1924">
            <w:pPr>
              <w:jc w:val="center"/>
              <w:rPr>
                <w:sz w:val="20"/>
              </w:rPr>
            </w:pPr>
            <w:r>
              <w:rPr>
                <w:sz w:val="20"/>
              </w:rPr>
              <w:t>9</w:t>
            </w:r>
          </w:p>
        </w:tc>
      </w:tr>
      <w:tr w:rsidR="0090103D" w14:paraId="14721660" w14:textId="77777777">
        <w:tc>
          <w:tcPr>
            <w:tcW w:w="562" w:type="dxa"/>
          </w:tcPr>
          <w:p w14:paraId="69112F78" w14:textId="77777777" w:rsidR="0090103D" w:rsidRDefault="0090103D">
            <w:pPr>
              <w:ind w:left="1296"/>
              <w:rPr>
                <w:szCs w:val="24"/>
              </w:rPr>
            </w:pPr>
          </w:p>
        </w:tc>
        <w:tc>
          <w:tcPr>
            <w:tcW w:w="1134" w:type="dxa"/>
          </w:tcPr>
          <w:p w14:paraId="53570162" w14:textId="77777777" w:rsidR="0090103D" w:rsidRDefault="0090103D">
            <w:pPr>
              <w:jc w:val="center"/>
              <w:rPr>
                <w:szCs w:val="24"/>
              </w:rPr>
            </w:pPr>
          </w:p>
        </w:tc>
        <w:tc>
          <w:tcPr>
            <w:tcW w:w="1843" w:type="dxa"/>
          </w:tcPr>
          <w:p w14:paraId="4BDCF0EE" w14:textId="77777777" w:rsidR="0090103D" w:rsidRDefault="0090103D">
            <w:pPr>
              <w:jc w:val="center"/>
              <w:rPr>
                <w:szCs w:val="24"/>
              </w:rPr>
            </w:pPr>
          </w:p>
        </w:tc>
        <w:tc>
          <w:tcPr>
            <w:tcW w:w="1843" w:type="dxa"/>
          </w:tcPr>
          <w:p w14:paraId="7613BC9D" w14:textId="77777777" w:rsidR="0090103D" w:rsidRDefault="0090103D">
            <w:pPr>
              <w:jc w:val="center"/>
              <w:rPr>
                <w:szCs w:val="24"/>
              </w:rPr>
            </w:pPr>
          </w:p>
        </w:tc>
        <w:tc>
          <w:tcPr>
            <w:tcW w:w="1843" w:type="dxa"/>
          </w:tcPr>
          <w:p w14:paraId="6E37D149" w14:textId="77777777" w:rsidR="0090103D" w:rsidRDefault="0090103D">
            <w:pPr>
              <w:jc w:val="center"/>
              <w:rPr>
                <w:szCs w:val="24"/>
              </w:rPr>
            </w:pPr>
          </w:p>
        </w:tc>
        <w:tc>
          <w:tcPr>
            <w:tcW w:w="1559" w:type="dxa"/>
          </w:tcPr>
          <w:p w14:paraId="6E64E044" w14:textId="77777777" w:rsidR="0090103D" w:rsidRDefault="0090103D">
            <w:pPr>
              <w:jc w:val="center"/>
              <w:rPr>
                <w:szCs w:val="24"/>
              </w:rPr>
            </w:pPr>
          </w:p>
        </w:tc>
        <w:tc>
          <w:tcPr>
            <w:tcW w:w="1417" w:type="dxa"/>
          </w:tcPr>
          <w:p w14:paraId="2EFC8F8F" w14:textId="77777777" w:rsidR="0090103D" w:rsidRDefault="0090103D">
            <w:pPr>
              <w:jc w:val="center"/>
              <w:rPr>
                <w:szCs w:val="24"/>
              </w:rPr>
            </w:pPr>
          </w:p>
        </w:tc>
        <w:tc>
          <w:tcPr>
            <w:tcW w:w="1560" w:type="dxa"/>
          </w:tcPr>
          <w:p w14:paraId="2A1C285C" w14:textId="77777777" w:rsidR="0090103D" w:rsidRDefault="0090103D">
            <w:pPr>
              <w:jc w:val="center"/>
              <w:rPr>
                <w:szCs w:val="24"/>
              </w:rPr>
            </w:pPr>
          </w:p>
        </w:tc>
        <w:tc>
          <w:tcPr>
            <w:tcW w:w="1701" w:type="dxa"/>
          </w:tcPr>
          <w:p w14:paraId="154508DF" w14:textId="77777777" w:rsidR="0090103D" w:rsidRDefault="0090103D">
            <w:pPr>
              <w:jc w:val="center"/>
              <w:rPr>
                <w:szCs w:val="24"/>
              </w:rPr>
            </w:pPr>
          </w:p>
        </w:tc>
      </w:tr>
    </w:tbl>
    <w:p w14:paraId="77D11FA9" w14:textId="77777777" w:rsidR="0090103D" w:rsidRDefault="0090103D">
      <w:pPr>
        <w:jc w:val="center"/>
        <w:rPr>
          <w:b/>
          <w:bCs/>
          <w:szCs w:val="24"/>
        </w:rPr>
      </w:pPr>
    </w:p>
    <w:p w14:paraId="2CB89ED7" w14:textId="77777777" w:rsidR="0090103D" w:rsidRDefault="0090103D">
      <w:pPr>
        <w:jc w:val="both"/>
        <w:rPr>
          <w:szCs w:val="24"/>
        </w:rPr>
      </w:pPr>
    </w:p>
    <w:p w14:paraId="41B26F1A" w14:textId="77777777" w:rsidR="0090103D" w:rsidRDefault="002E1924">
      <w:pPr>
        <w:jc w:val="center"/>
        <w:rPr>
          <w:szCs w:val="24"/>
        </w:rPr>
      </w:pPr>
      <w:r>
        <w:rPr>
          <w:szCs w:val="24"/>
        </w:rPr>
        <w:t>_________________</w:t>
      </w:r>
    </w:p>
    <w:p w14:paraId="755D1FD8" w14:textId="77777777" w:rsidR="0090103D" w:rsidRDefault="0090103D">
      <w:pPr>
        <w:rPr>
          <w:szCs w:val="24"/>
        </w:rPr>
      </w:pPr>
    </w:p>
    <w:p w14:paraId="4FFBB518" w14:textId="77777777" w:rsidR="0090103D" w:rsidRDefault="0090103D" w:rsidP="0077659E">
      <w:pPr>
        <w:rPr>
          <w:szCs w:val="24"/>
        </w:rPr>
      </w:pPr>
    </w:p>
    <w:sectPr w:rsidR="0090103D" w:rsidSect="000331D6">
      <w:footerReference w:type="even" r:id="rId14"/>
      <w:footerReference w:type="default" r:id="rId15"/>
      <w:pgSz w:w="15840" w:h="12240" w:orient="landscape"/>
      <w:pgMar w:top="1701" w:right="1701" w:bottom="567" w:left="1134" w:header="720" w:footer="720"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8697" w14:textId="77777777" w:rsidR="00B9349C" w:rsidRDefault="00B9349C">
      <w:pPr>
        <w:rPr>
          <w:sz w:val="22"/>
          <w:szCs w:val="22"/>
        </w:rPr>
      </w:pPr>
      <w:r>
        <w:rPr>
          <w:sz w:val="22"/>
          <w:szCs w:val="22"/>
        </w:rPr>
        <w:separator/>
      </w:r>
    </w:p>
  </w:endnote>
  <w:endnote w:type="continuationSeparator" w:id="0">
    <w:p w14:paraId="0D55B56A" w14:textId="77777777" w:rsidR="00B9349C" w:rsidRDefault="00B9349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2673" w14:textId="77777777" w:rsidR="0090103D" w:rsidRDefault="0090103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772724"/>
      <w:docPartObj>
        <w:docPartGallery w:val="Page Numbers (Bottom of Page)"/>
        <w:docPartUnique/>
      </w:docPartObj>
    </w:sdtPr>
    <w:sdtContent>
      <w:p w14:paraId="72AC8A48" w14:textId="5BC1FAFE" w:rsidR="00FF11FF" w:rsidRDefault="00FF11FF">
        <w:pPr>
          <w:pStyle w:val="Footer"/>
          <w:jc w:val="center"/>
        </w:pPr>
        <w:r>
          <w:fldChar w:fldCharType="begin"/>
        </w:r>
        <w:r>
          <w:instrText>PAGE   \* MERGEFORMAT</w:instrText>
        </w:r>
        <w:r>
          <w:fldChar w:fldCharType="separate"/>
        </w:r>
        <w:r>
          <w:t>2</w:t>
        </w:r>
        <w:r>
          <w:fldChar w:fldCharType="end"/>
        </w:r>
      </w:p>
    </w:sdtContent>
  </w:sdt>
  <w:p w14:paraId="59526906" w14:textId="77777777" w:rsidR="0090103D" w:rsidRDefault="0090103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75976"/>
      <w:docPartObj>
        <w:docPartGallery w:val="Page Numbers (Bottom of Page)"/>
        <w:docPartUnique/>
      </w:docPartObj>
    </w:sdtPr>
    <w:sdtContent>
      <w:p w14:paraId="3BFAC3DF" w14:textId="0D3F4AC8" w:rsidR="00A70522" w:rsidRDefault="00A70522">
        <w:pPr>
          <w:pStyle w:val="Footer"/>
          <w:jc w:val="center"/>
        </w:pPr>
        <w:r>
          <w:fldChar w:fldCharType="begin"/>
        </w:r>
        <w:r>
          <w:instrText>PAGE   \* MERGEFORMAT</w:instrText>
        </w:r>
        <w:r>
          <w:fldChar w:fldCharType="separate"/>
        </w:r>
        <w:r>
          <w:t>2</w:t>
        </w:r>
        <w:r>
          <w:fldChar w:fldCharType="end"/>
        </w:r>
      </w:p>
    </w:sdtContent>
  </w:sdt>
  <w:p w14:paraId="5FCDBD24" w14:textId="77777777" w:rsidR="0090103D" w:rsidRDefault="0090103D">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77AA" w14:textId="77777777" w:rsidR="0090103D" w:rsidRDefault="002E1924">
    <w:pPr>
      <w:framePr w:wrap="auto" w:vAnchor="text" w:hAnchor="margin" w:xAlign="right"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end"/>
    </w:r>
  </w:p>
  <w:p w14:paraId="69E98E98" w14:textId="77777777" w:rsidR="0090103D" w:rsidRDefault="0090103D">
    <w:pPr>
      <w:tabs>
        <w:tab w:val="center" w:pos="4819"/>
        <w:tab w:val="right" w:pos="9638"/>
      </w:tabs>
      <w:ind w:right="360"/>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7801" w14:textId="77777777" w:rsidR="0090103D" w:rsidRDefault="0090103D">
    <w:pPr>
      <w:tabs>
        <w:tab w:val="center" w:pos="4819"/>
        <w:tab w:val="right" w:pos="9638"/>
      </w:tabs>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BB29" w14:textId="77777777" w:rsidR="00B9349C" w:rsidRDefault="00B9349C">
      <w:pPr>
        <w:rPr>
          <w:sz w:val="22"/>
          <w:szCs w:val="22"/>
        </w:rPr>
      </w:pPr>
      <w:r>
        <w:rPr>
          <w:sz w:val="22"/>
          <w:szCs w:val="22"/>
        </w:rPr>
        <w:separator/>
      </w:r>
    </w:p>
  </w:footnote>
  <w:footnote w:type="continuationSeparator" w:id="0">
    <w:p w14:paraId="0877B082" w14:textId="77777777" w:rsidR="00B9349C" w:rsidRDefault="00B9349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311B" w14:textId="77777777" w:rsidR="0090103D" w:rsidRDefault="0090103D">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0919" w14:textId="28E6A47F" w:rsidR="0090103D" w:rsidRDefault="0090103D">
    <w:pPr>
      <w:tabs>
        <w:tab w:val="center" w:pos="4819"/>
        <w:tab w:val="right" w:pos="9638"/>
      </w:tabs>
      <w:spacing w:after="200" w:line="276" w:lineRule="auto"/>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ADCC" w14:textId="77777777" w:rsidR="0090103D" w:rsidRDefault="0090103D">
    <w:pPr>
      <w:tabs>
        <w:tab w:val="center" w:pos="4986"/>
        <w:tab w:val="right" w:pos="9972"/>
      </w:tabs>
      <w:spacing w:after="200" w:line="276" w:lineRule="auto"/>
      <w:rPr>
        <w:sz w:val="22"/>
        <w:szCs w:val="22"/>
        <w:lang w:eastAsia="lt-LT"/>
      </w:rPr>
    </w:pPr>
  </w:p>
  <w:p w14:paraId="33415F33" w14:textId="77777777" w:rsidR="00871217" w:rsidRDefault="008712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9A"/>
    <w:rsid w:val="000331D6"/>
    <w:rsid w:val="00044D4D"/>
    <w:rsid w:val="0007110D"/>
    <w:rsid w:val="0008060E"/>
    <w:rsid w:val="000809B2"/>
    <w:rsid w:val="00095D71"/>
    <w:rsid w:val="0009698A"/>
    <w:rsid w:val="000B114D"/>
    <w:rsid w:val="000F42E4"/>
    <w:rsid w:val="00115689"/>
    <w:rsid w:val="00127C5F"/>
    <w:rsid w:val="00173C4E"/>
    <w:rsid w:val="001F05E5"/>
    <w:rsid w:val="0020391C"/>
    <w:rsid w:val="002640D4"/>
    <w:rsid w:val="002E1924"/>
    <w:rsid w:val="0030793C"/>
    <w:rsid w:val="003220B1"/>
    <w:rsid w:val="003359A7"/>
    <w:rsid w:val="004920F6"/>
    <w:rsid w:val="00497241"/>
    <w:rsid w:val="004A7D19"/>
    <w:rsid w:val="005644DE"/>
    <w:rsid w:val="00592A68"/>
    <w:rsid w:val="00594745"/>
    <w:rsid w:val="005F7067"/>
    <w:rsid w:val="006013F3"/>
    <w:rsid w:val="0064762D"/>
    <w:rsid w:val="00657476"/>
    <w:rsid w:val="00662DDD"/>
    <w:rsid w:val="0068394C"/>
    <w:rsid w:val="00711DDF"/>
    <w:rsid w:val="00732A9D"/>
    <w:rsid w:val="0073434D"/>
    <w:rsid w:val="00774CE5"/>
    <w:rsid w:val="0077659E"/>
    <w:rsid w:val="007B1A15"/>
    <w:rsid w:val="00820A9A"/>
    <w:rsid w:val="00835F1B"/>
    <w:rsid w:val="00860FD4"/>
    <w:rsid w:val="00871217"/>
    <w:rsid w:val="00891EED"/>
    <w:rsid w:val="008948B3"/>
    <w:rsid w:val="008C58AE"/>
    <w:rsid w:val="0090103D"/>
    <w:rsid w:val="00902D19"/>
    <w:rsid w:val="00931784"/>
    <w:rsid w:val="0093328F"/>
    <w:rsid w:val="00940ACC"/>
    <w:rsid w:val="00955A31"/>
    <w:rsid w:val="00961069"/>
    <w:rsid w:val="009A7AE6"/>
    <w:rsid w:val="00A70522"/>
    <w:rsid w:val="00AD7C28"/>
    <w:rsid w:val="00B30440"/>
    <w:rsid w:val="00B30EEB"/>
    <w:rsid w:val="00B51DEA"/>
    <w:rsid w:val="00B9349C"/>
    <w:rsid w:val="00C00AF4"/>
    <w:rsid w:val="00C25427"/>
    <w:rsid w:val="00C409CC"/>
    <w:rsid w:val="00CE419A"/>
    <w:rsid w:val="00CE4741"/>
    <w:rsid w:val="00CF774A"/>
    <w:rsid w:val="00D44C21"/>
    <w:rsid w:val="00D52F4D"/>
    <w:rsid w:val="00DA1230"/>
    <w:rsid w:val="00DE2D24"/>
    <w:rsid w:val="00DF7BBC"/>
    <w:rsid w:val="00E30D6E"/>
    <w:rsid w:val="00E31C3F"/>
    <w:rsid w:val="00E43A98"/>
    <w:rsid w:val="00E91256"/>
    <w:rsid w:val="00EC5ECF"/>
    <w:rsid w:val="00F15D9A"/>
    <w:rsid w:val="00F85537"/>
    <w:rsid w:val="00FB64FE"/>
    <w:rsid w:val="00FF1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4530"/>
  <w15:docId w15:val="{2F781E77-4047-4FE2-8688-FD930FEC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E1924"/>
    <w:rPr>
      <w:color w:val="808080"/>
    </w:rPr>
  </w:style>
  <w:style w:type="character" w:styleId="Hyperlink">
    <w:name w:val="Hyperlink"/>
    <w:basedOn w:val="DefaultParagraphFont"/>
    <w:rsid w:val="00DF7BBC"/>
    <w:rPr>
      <w:color w:val="0563C1" w:themeColor="hyperlink"/>
      <w:u w:val="single"/>
    </w:rPr>
  </w:style>
  <w:style w:type="character" w:styleId="UnresolvedMention">
    <w:name w:val="Unresolved Mention"/>
    <w:basedOn w:val="DefaultParagraphFont"/>
    <w:uiPriority w:val="99"/>
    <w:semiHidden/>
    <w:unhideWhenUsed/>
    <w:rsid w:val="00DF7BBC"/>
    <w:rPr>
      <w:color w:val="605E5C"/>
      <w:shd w:val="clear" w:color="auto" w:fill="E1DFDD"/>
    </w:rPr>
  </w:style>
  <w:style w:type="paragraph" w:styleId="Footer">
    <w:name w:val="footer"/>
    <w:basedOn w:val="Normal"/>
    <w:link w:val="FooterChar"/>
    <w:uiPriority w:val="99"/>
    <w:unhideWhenUsed/>
    <w:rsid w:val="00940ACC"/>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940ACC"/>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5271">
      <w:bodyDiv w:val="1"/>
      <w:marLeft w:val="0"/>
      <w:marRight w:val="0"/>
      <w:marTop w:val="0"/>
      <w:marBottom w:val="0"/>
      <w:divBdr>
        <w:top w:val="none" w:sz="0" w:space="0" w:color="auto"/>
        <w:left w:val="none" w:sz="0" w:space="0" w:color="auto"/>
        <w:bottom w:val="none" w:sz="0" w:space="0" w:color="auto"/>
        <w:right w:val="none" w:sz="0" w:space="0" w:color="auto"/>
      </w:divBdr>
    </w:div>
    <w:div w:id="712268082">
      <w:bodyDiv w:val="1"/>
      <w:marLeft w:val="0"/>
      <w:marRight w:val="0"/>
      <w:marTop w:val="0"/>
      <w:marBottom w:val="0"/>
      <w:divBdr>
        <w:top w:val="none" w:sz="0" w:space="0" w:color="auto"/>
        <w:left w:val="none" w:sz="0" w:space="0" w:color="auto"/>
        <w:bottom w:val="none" w:sz="0" w:space="0" w:color="auto"/>
        <w:right w:val="none" w:sz="0" w:space="0" w:color="auto"/>
      </w:divBdr>
    </w:div>
    <w:div w:id="8993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azeikiuligonine.lt/wp-content/uploads/2022/01/interesai.pdf"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F446-B0A4-4F05-B305-EAB82B13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9352</Words>
  <Characters>5332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vat-inida-magnum-500016424@outlook.com</dc:creator>
  <cp:lastModifiedBy>Rita Jonaitienė</cp:lastModifiedBy>
  <cp:revision>25</cp:revision>
  <cp:lastPrinted>2026-02-27T11:45:00Z</cp:lastPrinted>
  <dcterms:created xsi:type="dcterms:W3CDTF">2026-02-27T09:00:00Z</dcterms:created>
  <dcterms:modified xsi:type="dcterms:W3CDTF">2026-03-03T09:58:00Z</dcterms:modified>
</cp:coreProperties>
</file>